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3672D0DA"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w:t>
      </w:r>
      <w:r w:rsidR="002D0D34">
        <w:rPr>
          <w:b/>
          <w:noProof/>
          <w:sz w:val="24"/>
        </w:rPr>
        <w:t>52</w:t>
      </w:r>
      <w:r w:rsidR="00827F70">
        <w:rPr>
          <w:b/>
          <w:noProof/>
          <w:sz w:val="24"/>
        </w:rPr>
        <w:t>E</w:t>
      </w:r>
      <w:r>
        <w:rPr>
          <w:b/>
          <w:i/>
          <w:noProof/>
          <w:sz w:val="28"/>
        </w:rPr>
        <w:tab/>
      </w:r>
      <w:r w:rsidR="00905AC2" w:rsidRPr="00905AC2">
        <w:rPr>
          <w:b/>
          <w:iCs/>
          <w:noProof/>
          <w:sz w:val="28"/>
        </w:rPr>
        <w:t>S2-2207398</w:t>
      </w:r>
    </w:p>
    <w:p w14:paraId="192CE6BC" w14:textId="13021FF7" w:rsidR="001E41F3" w:rsidRDefault="002D0D34" w:rsidP="005E2C44">
      <w:pPr>
        <w:pStyle w:val="CRCoverPage"/>
        <w:outlineLvl w:val="0"/>
        <w:rPr>
          <w:b/>
          <w:noProof/>
          <w:sz w:val="24"/>
        </w:rPr>
      </w:pPr>
      <w:r>
        <w:rPr>
          <w:rFonts w:cs="Arial"/>
          <w:b/>
          <w:bCs/>
          <w:sz w:val="24"/>
          <w:szCs w:val="24"/>
        </w:rPr>
        <w:t>17</w:t>
      </w:r>
      <w:r w:rsidR="00F55CEC">
        <w:rPr>
          <w:rFonts w:cs="Arial"/>
          <w:b/>
          <w:bCs/>
          <w:sz w:val="24"/>
          <w:szCs w:val="24"/>
        </w:rPr>
        <w:t xml:space="preserve"> </w:t>
      </w:r>
      <w:r>
        <w:rPr>
          <w:rFonts w:cs="Arial"/>
          <w:b/>
          <w:bCs/>
          <w:sz w:val="24"/>
          <w:szCs w:val="24"/>
        </w:rPr>
        <w:t>August</w:t>
      </w:r>
      <w:r w:rsidR="00F55CEC">
        <w:rPr>
          <w:rFonts w:cs="Arial"/>
          <w:b/>
          <w:bCs/>
          <w:sz w:val="24"/>
          <w:szCs w:val="24"/>
        </w:rPr>
        <w:t xml:space="preserve"> – </w:t>
      </w:r>
      <w:r>
        <w:rPr>
          <w:rFonts w:cs="Arial"/>
          <w:b/>
          <w:bCs/>
          <w:sz w:val="24"/>
          <w:szCs w:val="24"/>
        </w:rPr>
        <w:t>26</w:t>
      </w:r>
      <w:r w:rsidR="00F55CEC">
        <w:rPr>
          <w:rFonts w:cs="Arial"/>
          <w:b/>
          <w:bCs/>
          <w:sz w:val="24"/>
          <w:szCs w:val="24"/>
        </w:rPr>
        <w:t xml:space="preserve"> </w:t>
      </w:r>
      <w:proofErr w:type="gramStart"/>
      <w:r>
        <w:rPr>
          <w:rFonts w:cs="Arial"/>
          <w:b/>
          <w:bCs/>
          <w:sz w:val="24"/>
          <w:szCs w:val="24"/>
        </w:rPr>
        <w:t>August</w:t>
      </w:r>
      <w:r w:rsidR="00F55CEC">
        <w:rPr>
          <w:rFonts w:cs="Arial"/>
          <w:b/>
          <w:bCs/>
          <w:sz w:val="24"/>
          <w:szCs w:val="24"/>
        </w:rPr>
        <w:t>,</w:t>
      </w:r>
      <w:proofErr w:type="gramEnd"/>
      <w:r w:rsidR="00F55CEC">
        <w:rPr>
          <w:rFonts w:cs="Arial"/>
          <w:b/>
          <w:bCs/>
          <w:sz w:val="24"/>
          <w:szCs w:val="24"/>
        </w:rPr>
        <w:t xml:space="preserve"> 202</w:t>
      </w:r>
      <w:r>
        <w:rPr>
          <w:rFonts w:cs="Arial"/>
          <w:b/>
          <w:bCs/>
          <w:sz w:val="24"/>
          <w:szCs w:val="24"/>
        </w:rPr>
        <w:t>2</w:t>
      </w:r>
      <w:r w:rsidR="00F55CEC">
        <w:rPr>
          <w:rFonts w:cs="Arial"/>
          <w:b/>
          <w:bCs/>
          <w:sz w:val="24"/>
          <w:szCs w:val="24"/>
        </w:rPr>
        <w:t xml:space="preserve">, </w:t>
      </w:r>
      <w:proofErr w:type="spellStart"/>
      <w:r w:rsidR="00F55CEC">
        <w:rPr>
          <w:rFonts w:cs="Arial"/>
          <w:b/>
          <w:bCs/>
          <w:sz w:val="24"/>
          <w:szCs w:val="24"/>
        </w:rPr>
        <w:t>Elbonia</w:t>
      </w:r>
      <w:proofErr w:type="spellEnd"/>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707013">
        <w:rPr>
          <w:b/>
          <w:noProof/>
          <w:sz w:val="24"/>
        </w:rPr>
        <w:tab/>
      </w:r>
      <w:r w:rsidR="00905AC2">
        <w:rPr>
          <w:b/>
          <w:noProof/>
          <w:sz w:val="24"/>
        </w:rPr>
        <w:t xml:space="preserve">   </w:t>
      </w:r>
      <w:r w:rsidR="00CE7BB9">
        <w:rPr>
          <w:b/>
          <w:noProof/>
          <w:sz w:val="24"/>
        </w:rPr>
        <w:t xml:space="preserve">(Revision of </w:t>
      </w:r>
      <w:r w:rsidR="00905AC2" w:rsidRPr="00E02BFC">
        <w:rPr>
          <w:b/>
          <w:noProof/>
          <w:sz w:val="24"/>
        </w:rPr>
        <w:t>S2-2206891</w:t>
      </w:r>
      <w:r w:rsidR="00905AC2">
        <w:rPr>
          <w:b/>
          <w:noProof/>
          <w:sz w:val="24"/>
        </w:rPr>
        <w:t>r06</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48F355C9" w:rsidR="001E41F3" w:rsidRPr="00410371" w:rsidRDefault="00905AC2" w:rsidP="00827F70">
            <w:pPr>
              <w:pStyle w:val="CRCoverPage"/>
              <w:spacing w:after="0"/>
              <w:jc w:val="center"/>
              <w:rPr>
                <w:b/>
                <w:noProof/>
                <w:sz w:val="28"/>
              </w:rPr>
            </w:pPr>
            <w:fldSimple w:instr=" DOCPROPERTY  Spec#  \* MERGEFORMAT ">
              <w:r w:rsidR="00827F70">
                <w:rPr>
                  <w:b/>
                  <w:noProof/>
                  <w:sz w:val="28"/>
                </w:rPr>
                <w:t>23.5</w:t>
              </w:r>
              <w:r w:rsidR="00115CE6">
                <w:rPr>
                  <w:b/>
                  <w:noProof/>
                  <w:sz w:val="28"/>
                </w:rPr>
                <w:t>48</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E6A5C2D" w:rsidR="001E41F3" w:rsidRPr="00827F70" w:rsidRDefault="00E02BFC" w:rsidP="00827F70">
            <w:pPr>
              <w:pStyle w:val="CRCoverPage"/>
              <w:spacing w:after="0"/>
              <w:jc w:val="center"/>
              <w:rPr>
                <w:b/>
                <w:bCs/>
                <w:noProof/>
              </w:rPr>
            </w:pPr>
            <w:r w:rsidRPr="00E02BFC">
              <w:rPr>
                <w:b/>
                <w:noProof/>
                <w:sz w:val="28"/>
              </w:rPr>
              <w:t>0062</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2AAFD0A1" w:rsidR="001E41F3" w:rsidRPr="00410371" w:rsidRDefault="00AD33F7" w:rsidP="00E13F3D">
            <w:pPr>
              <w:pStyle w:val="CRCoverPage"/>
              <w:spacing w:after="0"/>
              <w:jc w:val="center"/>
              <w:rPr>
                <w:b/>
                <w:noProof/>
              </w:rPr>
            </w:pPr>
            <w:r w:rsidRPr="00752433">
              <w:rPr>
                <w:b/>
                <w:noProof/>
                <w:sz w:val="28"/>
              </w:rPr>
              <w:t>1</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A852F37" w:rsidR="001E41F3" w:rsidRPr="009F0D30" w:rsidRDefault="009F0D30">
            <w:pPr>
              <w:pStyle w:val="CRCoverPage"/>
              <w:spacing w:after="0"/>
              <w:jc w:val="center"/>
              <w:rPr>
                <w:b/>
                <w:bCs/>
                <w:noProof/>
                <w:sz w:val="28"/>
              </w:rPr>
            </w:pPr>
            <w:r w:rsidRPr="009F0D30">
              <w:rPr>
                <w:b/>
                <w:bCs/>
                <w:sz w:val="28"/>
                <w:szCs w:val="28"/>
              </w:rPr>
              <w:t>1</w:t>
            </w:r>
            <w:r w:rsidR="00115CE6">
              <w:rPr>
                <w:b/>
                <w:bCs/>
                <w:sz w:val="28"/>
                <w:szCs w:val="28"/>
              </w:rPr>
              <w:t>7</w:t>
            </w:r>
            <w:r w:rsidRPr="009F0D30">
              <w:rPr>
                <w:b/>
                <w:bCs/>
                <w:sz w:val="28"/>
                <w:szCs w:val="28"/>
              </w:rPr>
              <w:t>.</w:t>
            </w:r>
            <w:r w:rsidR="00115CE6">
              <w:rPr>
                <w:b/>
                <w:bCs/>
                <w:sz w:val="28"/>
                <w:szCs w:val="28"/>
              </w:rPr>
              <w:t>3</w:t>
            </w:r>
            <w:r w:rsidRPr="009F0D30">
              <w:rPr>
                <w:b/>
                <w:bCs/>
                <w:sz w:val="28"/>
                <w:szCs w:val="28"/>
              </w:rPr>
              <w:t>.</w:t>
            </w:r>
            <w:r w:rsidR="00B41596">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250A7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D668179" w:rsidR="00827F70" w:rsidRDefault="00115CE6" w:rsidP="00827F70">
            <w:pPr>
              <w:pStyle w:val="CRCoverPage"/>
              <w:spacing w:after="0"/>
              <w:ind w:left="100"/>
            </w:pPr>
            <w:r>
              <w:t xml:space="preserve">EDNS Client Subnet option </w:t>
            </w:r>
            <w:r w:rsidR="00F55CEC">
              <w:t>correction</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rsidRPr="0042564D"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18BFAA9" w:rsidR="001E41F3" w:rsidRPr="0042564D" w:rsidRDefault="00827F70">
            <w:pPr>
              <w:pStyle w:val="CRCoverPage"/>
              <w:spacing w:after="0"/>
              <w:ind w:left="100"/>
              <w:rPr>
                <w:noProof/>
                <w:lang w:val="en-US"/>
              </w:rPr>
            </w:pPr>
            <w:r w:rsidRPr="0042564D">
              <w:rPr>
                <w:lang w:val="en-US"/>
              </w:rPr>
              <w:t>Nokia, Nokia Shanghai Bell</w:t>
            </w:r>
            <w:ins w:id="1" w:author="Nokia-3" w:date="2022-08-18T14:20:00Z">
              <w:r w:rsidR="0042564D" w:rsidRPr="0042564D">
                <w:rPr>
                  <w:lang w:val="en-US"/>
                </w:rPr>
                <w:t>, Ericsson</w:t>
              </w:r>
            </w:ins>
            <w:ins w:id="2" w:author="Nokia-5" w:date="2022-08-19T16:18:00Z">
              <w:r w:rsidR="00F75AE7">
                <w:rPr>
                  <w:lang w:val="en-US"/>
                </w:rPr>
                <w:t xml:space="preserve">, </w:t>
              </w:r>
              <w:r w:rsidR="00F75AE7">
                <w:rPr>
                  <w:rFonts w:eastAsia="Times New Roman"/>
                  <w:sz w:val="16"/>
                  <w:szCs w:val="16"/>
                </w:rPr>
                <w:t xml:space="preserve">Huawei, </w:t>
              </w:r>
              <w:proofErr w:type="spellStart"/>
              <w:r w:rsidR="00F75AE7">
                <w:rPr>
                  <w:rFonts w:eastAsia="Times New Roman"/>
                  <w:sz w:val="16"/>
                  <w:szCs w:val="16"/>
                </w:rPr>
                <w:t>HiSilicon</w:t>
              </w:r>
            </w:ins>
            <w:proofErr w:type="spellEnd"/>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D078948" w:rsidR="001E41F3" w:rsidRDefault="00B41596">
            <w:pPr>
              <w:pStyle w:val="CRCoverPage"/>
              <w:spacing w:after="0"/>
              <w:ind w:left="100"/>
              <w:rPr>
                <w:noProof/>
              </w:rPr>
            </w:pPr>
            <w:r>
              <w:rPr>
                <w:noProof/>
                <w:lang w:eastAsia="zh-CN"/>
              </w:rPr>
              <w:t>eEDGE_5GC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8AF7136" w:rsidR="001E41F3" w:rsidRDefault="00B41596">
            <w:pPr>
              <w:pStyle w:val="CRCoverPage"/>
              <w:spacing w:after="0"/>
              <w:ind w:left="100"/>
              <w:rPr>
                <w:noProof/>
              </w:rPr>
            </w:pPr>
            <w:r>
              <w:rPr>
                <w:noProof/>
              </w:rPr>
              <w:t>2022-08-10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54AC738D" w:rsidR="001E41F3" w:rsidRPr="00304121" w:rsidRDefault="00F55CEC"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BFE611A" w:rsidR="001E41F3" w:rsidRDefault="00827F70">
            <w:pPr>
              <w:pStyle w:val="CRCoverPage"/>
              <w:spacing w:after="0"/>
              <w:ind w:left="100"/>
              <w:rPr>
                <w:noProof/>
              </w:rPr>
            </w:pPr>
            <w:r w:rsidRPr="0009061B">
              <w:t>Rel-1</w:t>
            </w:r>
            <w:r w:rsidR="00115CE6">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DB386" w14:textId="0D96F4F2" w:rsidR="00374EE8" w:rsidRDefault="00374EE8" w:rsidP="00DA2E6F">
            <w:pPr>
              <w:pStyle w:val="CRCoverPage"/>
              <w:spacing w:after="0"/>
              <w:ind w:left="100"/>
            </w:pPr>
            <w:r w:rsidRPr="00374EE8">
              <w:rPr>
                <w:noProof/>
                <w:lang w:eastAsia="zh-CN"/>
              </w:rPr>
              <w:t>TS 23</w:t>
            </w:r>
            <w:r w:rsidR="00B41596">
              <w:rPr>
                <w:noProof/>
                <w:lang w:eastAsia="zh-CN"/>
              </w:rPr>
              <w:t>.</w:t>
            </w:r>
            <w:r w:rsidRPr="00374EE8">
              <w:rPr>
                <w:noProof/>
                <w:lang w:eastAsia="zh-CN"/>
              </w:rPr>
              <w:t xml:space="preserve">548 specifes EASDF to add </w:t>
            </w:r>
            <w:r w:rsidRPr="00374EE8">
              <w:t>ED</w:t>
            </w:r>
            <w:r>
              <w:t xml:space="preserve">NS Client Subnet option to DNS query sent by UE. </w:t>
            </w:r>
          </w:p>
          <w:p w14:paraId="6E947DAE" w14:textId="51A66F73" w:rsidR="00374EE8" w:rsidRDefault="00374EE8" w:rsidP="00DA2E6F">
            <w:pPr>
              <w:pStyle w:val="CRCoverPage"/>
              <w:spacing w:after="0"/>
              <w:ind w:left="100"/>
            </w:pPr>
          </w:p>
          <w:p w14:paraId="790E76B3" w14:textId="37052C1B" w:rsidR="00374EE8" w:rsidRDefault="00B41596" w:rsidP="00DA2E6F">
            <w:pPr>
              <w:pStyle w:val="CRCoverPage"/>
              <w:spacing w:after="0"/>
              <w:ind w:left="100"/>
            </w:pPr>
            <w:r>
              <w:t>However, there are two possible cases</w:t>
            </w:r>
            <w:r w:rsidR="00374EE8">
              <w:t>:</w:t>
            </w:r>
          </w:p>
          <w:p w14:paraId="10AB6EAA" w14:textId="1BC1355E" w:rsidR="00374EE8" w:rsidRDefault="00374EE8" w:rsidP="00DA2E6F">
            <w:pPr>
              <w:pStyle w:val="CRCoverPage"/>
              <w:spacing w:after="0"/>
              <w:ind w:left="100"/>
            </w:pPr>
          </w:p>
          <w:p w14:paraId="5E29272C" w14:textId="5569AAA7" w:rsidR="00374EE8" w:rsidRDefault="00B41596" w:rsidP="00374EE8">
            <w:pPr>
              <w:pStyle w:val="CRCoverPage"/>
              <w:numPr>
                <w:ilvl w:val="0"/>
                <w:numId w:val="1"/>
              </w:numPr>
              <w:spacing w:after="0"/>
            </w:pPr>
            <w:r>
              <w:t xml:space="preserve">DNS Query from the </w:t>
            </w:r>
            <w:r w:rsidR="008062C0">
              <w:t xml:space="preserve">UE </w:t>
            </w:r>
            <w:r w:rsidR="00374EE8">
              <w:t xml:space="preserve">does not </w:t>
            </w:r>
            <w:r>
              <w:t xml:space="preserve">include </w:t>
            </w:r>
            <w:r w:rsidR="00374EE8" w:rsidRPr="00374EE8">
              <w:t>ED</w:t>
            </w:r>
            <w:r w:rsidR="00374EE8">
              <w:t>NS Client Subnet option to DNS query</w:t>
            </w:r>
            <w:r>
              <w:t xml:space="preserve"> </w:t>
            </w:r>
          </w:p>
          <w:p w14:paraId="034002A6" w14:textId="5CD000A0" w:rsidR="00374EE8" w:rsidRDefault="00B41596" w:rsidP="00374EE8">
            <w:pPr>
              <w:pStyle w:val="CRCoverPage"/>
              <w:numPr>
                <w:ilvl w:val="0"/>
                <w:numId w:val="1"/>
              </w:numPr>
              <w:spacing w:after="0"/>
            </w:pPr>
            <w:r>
              <w:t xml:space="preserve">DNS Query from the UE already includes </w:t>
            </w:r>
            <w:r w:rsidR="00374EE8" w:rsidRPr="00374EE8">
              <w:t>ED</w:t>
            </w:r>
            <w:r w:rsidR="00374EE8">
              <w:t>NS Client Subnet option to DNS query</w:t>
            </w:r>
            <w:r>
              <w:t xml:space="preserve"> sent to the EASDF</w:t>
            </w:r>
          </w:p>
          <w:p w14:paraId="2707286D" w14:textId="0CE289D9" w:rsidR="00374EE8" w:rsidRDefault="00374EE8" w:rsidP="00DA2E6F">
            <w:pPr>
              <w:pStyle w:val="CRCoverPage"/>
              <w:spacing w:after="0"/>
              <w:ind w:left="100"/>
            </w:pPr>
          </w:p>
          <w:p w14:paraId="373F4599" w14:textId="77777777" w:rsidR="00B07849" w:rsidRDefault="005676D1" w:rsidP="00DA2E6F">
            <w:pPr>
              <w:pStyle w:val="CRCoverPage"/>
              <w:spacing w:after="0"/>
              <w:ind w:left="100"/>
            </w:pPr>
            <w:r>
              <w:t xml:space="preserve">In case of a) the EASDF adds the </w:t>
            </w:r>
            <w:r w:rsidRPr="00374EE8">
              <w:t>ED</w:t>
            </w:r>
            <w:r>
              <w:t xml:space="preserve">NS Client Subnet option to DNS query </w:t>
            </w:r>
            <w:r w:rsidR="00B41596">
              <w:t xml:space="preserve">as per SMF </w:t>
            </w:r>
            <w:r w:rsidR="00B07849">
              <w:t>instructions as specified in TS 23.548</w:t>
            </w:r>
            <w:r>
              <w:t>.</w:t>
            </w:r>
          </w:p>
          <w:p w14:paraId="37605175" w14:textId="04E6A100" w:rsidR="00374EE8" w:rsidRDefault="005676D1" w:rsidP="00DA2E6F">
            <w:pPr>
              <w:pStyle w:val="CRCoverPage"/>
              <w:spacing w:after="0"/>
              <w:ind w:left="100"/>
            </w:pPr>
            <w:r>
              <w:t xml:space="preserve">According to RFC 7871 (Client Subnet </w:t>
            </w:r>
            <w:r w:rsidR="00145F3D">
              <w:t>i</w:t>
            </w:r>
            <w:r>
              <w:t>n DNS queries)</w:t>
            </w:r>
            <w:r w:rsidR="00FF2C86">
              <w:t xml:space="preserve"> clause</w:t>
            </w:r>
            <w:r w:rsidR="00145F3D">
              <w:t xml:space="preserve"> 7.2.1 </w:t>
            </w:r>
            <w:r>
              <w:t xml:space="preserve">the Authoritative Nameserver </w:t>
            </w:r>
            <w:r w:rsidR="00FF2C86">
              <w:t>must</w:t>
            </w:r>
            <w:r>
              <w:t xml:space="preserve"> include an ECS option in its response. However, the related EAS discovery procedure i</w:t>
            </w:r>
            <w:r w:rsidR="00FF2C86">
              <w:t>n Ts 23.548 is</w:t>
            </w:r>
            <w:r>
              <w:t xml:space="preserve"> silent about the ECS option in the DNS response, </w:t>
            </w:r>
            <w:r w:rsidR="00FF2C86">
              <w:t xml:space="preserve">and thus leaves space for incorrect interpretation and implementation. For example, this may imply </w:t>
            </w:r>
            <w:r>
              <w:t>that the ECS option</w:t>
            </w:r>
            <w:r w:rsidR="00FF2C86">
              <w:t xml:space="preserve"> as received in the DNS response</w:t>
            </w:r>
            <w:r>
              <w:t xml:space="preserve"> is not removed by the EASDF and is returned to the UE</w:t>
            </w:r>
            <w:r w:rsidR="00BD6696">
              <w:t xml:space="preserve"> as is</w:t>
            </w:r>
            <w:r w:rsidR="00FF2C86">
              <w:t xml:space="preserve">, thus possibly exposing 5GC internal information </w:t>
            </w:r>
            <w:proofErr w:type="gramStart"/>
            <w:r w:rsidR="00FF2C86">
              <w:t>e.g.</w:t>
            </w:r>
            <w:proofErr w:type="gramEnd"/>
            <w:r w:rsidR="00FF2C86">
              <w:t xml:space="preserve"> PSA UPF IP address to </w:t>
            </w:r>
            <w:r w:rsidR="00BD6696">
              <w:t xml:space="preserve">the </w:t>
            </w:r>
            <w:r w:rsidR="00FF2C86">
              <w:t xml:space="preserve">UE. </w:t>
            </w:r>
            <w:r>
              <w:t xml:space="preserve"> </w:t>
            </w:r>
            <w:r w:rsidR="0088157D">
              <w:br/>
              <w:t>Therefore</w:t>
            </w:r>
            <w:r w:rsidR="00145F3D">
              <w:t>,</w:t>
            </w:r>
            <w:r w:rsidR="0088157D">
              <w:t xml:space="preserve"> it is suggested to correct the TS 23</w:t>
            </w:r>
            <w:r w:rsidR="00BD6696">
              <w:t>.</w:t>
            </w:r>
            <w:r w:rsidR="0088157D">
              <w:t>548 so that ECS option</w:t>
            </w:r>
            <w:r w:rsidR="00BD6696">
              <w:t xml:space="preserve"> in the DNS response</w:t>
            </w:r>
            <w:r w:rsidR="0088157D">
              <w:t xml:space="preserve"> is </w:t>
            </w:r>
            <w:r w:rsidR="00BD6696">
              <w:t xml:space="preserve">correctly handled </w:t>
            </w:r>
            <w:r w:rsidR="0088157D">
              <w:t>by EASDF.</w:t>
            </w:r>
          </w:p>
          <w:p w14:paraId="78B9760A" w14:textId="77777777" w:rsidR="00145F3D" w:rsidRDefault="00145F3D" w:rsidP="00DA2E6F">
            <w:pPr>
              <w:pStyle w:val="CRCoverPage"/>
              <w:spacing w:after="0"/>
              <w:ind w:left="100"/>
            </w:pPr>
          </w:p>
          <w:p w14:paraId="455C1E2D" w14:textId="629100D7" w:rsidR="00145F3D" w:rsidRDefault="00145F3D" w:rsidP="00DA2E6F">
            <w:pPr>
              <w:pStyle w:val="CRCoverPage"/>
              <w:spacing w:after="0"/>
              <w:ind w:left="100"/>
            </w:pPr>
            <w:r>
              <w:t>In case of b) existing specification simply specifies that EASDF add</w:t>
            </w:r>
            <w:r w:rsidR="005017F2">
              <w:t>s</w:t>
            </w:r>
            <w:r>
              <w:t xml:space="preserve"> EDNS Client Subnet Option to the DNS query. This is </w:t>
            </w:r>
            <w:proofErr w:type="spellStart"/>
            <w:proofErr w:type="gramStart"/>
            <w:r>
              <w:t>a</w:t>
            </w:r>
            <w:proofErr w:type="spellEnd"/>
            <w:proofErr w:type="gramEnd"/>
            <w:r>
              <w:t xml:space="preserve"> </w:t>
            </w:r>
            <w:r w:rsidR="00FF2C86">
              <w:t>incorrect as</w:t>
            </w:r>
            <w:r>
              <w:t xml:space="preserve"> RFC</w:t>
            </w:r>
            <w:r w:rsidR="00FF2C86">
              <w:t xml:space="preserve"> </w:t>
            </w:r>
            <w:r>
              <w:t>7871 and RFC</w:t>
            </w:r>
            <w:r w:rsidR="00FF2C86">
              <w:t xml:space="preserve"> </w:t>
            </w:r>
            <w:r>
              <w:t xml:space="preserve">6891 (Extension Mechanism for DNS (EDNS (0)) only one OPT is allowed </w:t>
            </w:r>
            <w:r w:rsidR="005017F2">
              <w:t>(</w:t>
            </w:r>
            <w:r w:rsidR="00FF2C86">
              <w:t>subsection</w:t>
            </w:r>
            <w:r w:rsidR="005017F2">
              <w:t xml:space="preserve"> 6.1.1). Therefore, also in this case TS 23548 needs to be corrected. </w:t>
            </w:r>
          </w:p>
          <w:p w14:paraId="3A567DA5" w14:textId="62F31A09" w:rsidR="001869BE" w:rsidRPr="00115CE6" w:rsidRDefault="001869BE" w:rsidP="00FD5FC7">
            <w:pPr>
              <w:pStyle w:val="CRCoverPage"/>
              <w:spacing w:after="0"/>
              <w:ind w:left="100"/>
              <w:rPr>
                <w:b/>
                <w:bCs/>
                <w:noProof/>
                <w:color w:val="FF0000"/>
                <w:highlight w:val="red"/>
              </w:rPr>
            </w:pP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AA90CC9" w14:textId="48746F7D" w:rsidR="00BD6696" w:rsidRDefault="00BD6696" w:rsidP="00BE293B">
            <w:pPr>
              <w:pStyle w:val="CRCoverPage"/>
              <w:spacing w:after="0"/>
              <w:ind w:left="100"/>
              <w:rPr>
                <w:noProof/>
                <w:lang w:eastAsia="zh-CN"/>
              </w:rPr>
            </w:pPr>
            <w:r>
              <w:rPr>
                <w:noProof/>
                <w:lang w:eastAsia="zh-CN"/>
              </w:rPr>
              <w:t>EASDF behaviour is corrected to properly handle DNS query and DNS Response messages in cases where ECS option is added by the UE in the DNS query and when ECS option is not added by the UE in the DNS query</w:t>
            </w:r>
          </w:p>
          <w:p w14:paraId="1358B2D9" w14:textId="3717DB05" w:rsidR="00E532E6" w:rsidRPr="00707013" w:rsidRDefault="00E532E6" w:rsidP="00BE293B">
            <w:pPr>
              <w:pStyle w:val="CRCoverPage"/>
              <w:spacing w:after="0"/>
              <w:ind w:left="100"/>
              <w:rPr>
                <w:noProof/>
              </w:rPr>
            </w:pP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6D33769" w:rsidR="001E41F3" w:rsidRDefault="00BD6696">
            <w:pPr>
              <w:pStyle w:val="CRCoverPage"/>
              <w:spacing w:after="0"/>
              <w:ind w:left="100"/>
              <w:rPr>
                <w:noProof/>
              </w:rPr>
            </w:pPr>
            <w:r>
              <w:rPr>
                <w:noProof/>
              </w:rPr>
              <w:t xml:space="preserve">EASDF behaviour related to the handling of </w:t>
            </w:r>
            <w:r w:rsidR="00115CE6">
              <w:rPr>
                <w:noProof/>
              </w:rPr>
              <w:t xml:space="preserve">EDNS </w:t>
            </w:r>
            <w:r w:rsidR="00115CE6">
              <w:t>Client Subnet option</w:t>
            </w:r>
            <w:r>
              <w:t xml:space="preserve"> in the DNS Query and DNS response messages is not correctly specified.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61E6C18F" w:rsidR="001E41F3" w:rsidRDefault="00E54693">
            <w:pPr>
              <w:pStyle w:val="CRCoverPage"/>
              <w:spacing w:after="0"/>
              <w:ind w:left="100"/>
              <w:rPr>
                <w:noProof/>
              </w:rPr>
            </w:pPr>
            <w:r>
              <w:rPr>
                <w:noProof/>
              </w:rPr>
              <w:t xml:space="preserve">6.2.3.2.1, </w:t>
            </w:r>
            <w:r w:rsidR="00626FA2">
              <w:rPr>
                <w:noProof/>
              </w:rPr>
              <w:t>6.2.3.2.2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3069E63A" w14:textId="4C43343E" w:rsidR="00AD354C" w:rsidRDefault="00AD354C" w:rsidP="00AD354C">
      <w:pPr>
        <w:pStyle w:val="Heading5"/>
      </w:pPr>
      <w:bookmarkStart w:id="4" w:name="_Toc66367645"/>
      <w:bookmarkStart w:id="5" w:name="_Toc66367708"/>
      <w:bookmarkStart w:id="6" w:name="_Toc69743769"/>
      <w:bookmarkStart w:id="7" w:name="_Toc73524680"/>
      <w:bookmarkStart w:id="8" w:name="_Toc73527584"/>
      <w:bookmarkStart w:id="9" w:name="_Toc73950260"/>
      <w:bookmarkStart w:id="10" w:name="_Toc81492191"/>
      <w:bookmarkStart w:id="11" w:name="_Toc81492755"/>
      <w:bookmarkStart w:id="12" w:name="_Toc81816516"/>
      <w:bookmarkStart w:id="13" w:name="_Toc106195768"/>
      <w:r w:rsidRPr="00AD354C">
        <w:rPr>
          <w:sz w:val="28"/>
          <w:szCs w:val="28"/>
        </w:rPr>
        <w:t>6.2.3.2.1</w:t>
      </w:r>
      <w:r w:rsidRPr="00AD354C">
        <w:rPr>
          <w:sz w:val="28"/>
          <w:szCs w:val="28"/>
        </w:rPr>
        <w:tab/>
        <w:t>General</w:t>
      </w:r>
      <w:bookmarkEnd w:id="4"/>
      <w:bookmarkEnd w:id="5"/>
      <w:bookmarkEnd w:id="6"/>
      <w:bookmarkEnd w:id="7"/>
      <w:bookmarkEnd w:id="8"/>
      <w:bookmarkEnd w:id="9"/>
      <w:bookmarkEnd w:id="10"/>
      <w:bookmarkEnd w:id="11"/>
      <w:bookmarkEnd w:id="12"/>
      <w:bookmarkEnd w:id="13"/>
    </w:p>
    <w:p w14:paraId="69B215FC" w14:textId="77777777" w:rsidR="00AD354C" w:rsidRDefault="00AD354C" w:rsidP="00AD354C">
      <w:r>
        <w:t>For PDU Session with Session Breakout connectivity model, based on UE subscription (</w:t>
      </w:r>
      <w:proofErr w:type="gramStart"/>
      <w:r>
        <w:t>e.g.</w:t>
      </w:r>
      <w:proofErr w:type="gramEnd"/>
      <w:r>
        <w:t xml:space="preserve"> DNN) and/or the operator's configuration, the DNS Query sent by UE may be handled by an EASDF (see clause 6.2.3.2.2), or by a local or central DNS resolver/server (see clause 6.2.3.2.3).</w:t>
      </w:r>
    </w:p>
    <w:p w14:paraId="7002595C" w14:textId="7C1585A9" w:rsidR="00AD354C" w:rsidRDefault="00AD354C" w:rsidP="00AD354C">
      <w:pPr>
        <w:pStyle w:val="NO"/>
      </w:pPr>
      <w:r w:rsidRPr="007F3E80">
        <w:t>NOTE:</w:t>
      </w:r>
      <w:r w:rsidRPr="007F3E80">
        <w:tab/>
        <w:t>For the scenario where the TE and MT are separated, information provided by the SMF in the NAS message during the PDU Session Establishment or Modification may not be provided</w:t>
      </w:r>
      <w:r>
        <w:t xml:space="preserve"> to the</w:t>
      </w:r>
      <w:r w:rsidRPr="007F3E80">
        <w:t xml:space="preserve"> TE. Annex C documents mitigations for this scenario.</w:t>
      </w:r>
    </w:p>
    <w:p w14:paraId="69951281" w14:textId="77777777" w:rsidR="000D240D" w:rsidRDefault="000D240D" w:rsidP="000D240D">
      <w:pPr>
        <w:pStyle w:val="NO"/>
        <w:rPr>
          <w:ins w:id="14" w:author="Nokia" w:date="2022-08-09T18:04:00Z"/>
        </w:rPr>
      </w:pPr>
      <w:ins w:id="15" w:author="Nokia" w:date="2022-08-09T18:04:00Z">
        <w:r>
          <w:t>NOTE 1:</w:t>
        </w:r>
        <w:r>
          <w:tab/>
          <w:t>The DNS Query sent by UE may or may not carry EDNS Client Subnet option in the DNS message.</w:t>
        </w:r>
      </w:ins>
    </w:p>
    <w:p w14:paraId="32BB37C6" w14:textId="77777777" w:rsidR="00FB4596" w:rsidRDefault="00FB4596" w:rsidP="00FB4596">
      <w:r>
        <w:t>For the case that the UE DNS Query is to be handled by EASDF, the following applies.</w:t>
      </w:r>
    </w:p>
    <w:p w14:paraId="53576CC3" w14:textId="77777777" w:rsidR="00FB4596" w:rsidRDefault="00FB4596" w:rsidP="00FB4596">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5BF459C4" w14:textId="77777777" w:rsidR="00FB4596" w:rsidRDefault="00FB4596" w:rsidP="00FB4596">
      <w:pPr>
        <w:pStyle w:val="B1"/>
      </w:pPr>
      <w:r>
        <w:tab/>
        <w:t>EAS Deployment Information may apply to all PDU Sessions with a certain DNN, S-NSSAI and/or specific Internal Group Identifier(s).</w:t>
      </w:r>
    </w:p>
    <w:p w14:paraId="4824A7BE" w14:textId="77777777" w:rsidR="00FB4596" w:rsidRDefault="00FB4596" w:rsidP="00FB4596">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4144014F" w14:textId="77777777" w:rsidR="00FB4596" w:rsidRDefault="00FB4596" w:rsidP="00FB4596">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information, and derive actions related parameters.</w:t>
      </w:r>
    </w:p>
    <w:p w14:paraId="68F31301" w14:textId="77777777" w:rsidR="00FB4596" w:rsidRDefault="00FB4596" w:rsidP="00FB4596">
      <w:pPr>
        <w:pStyle w:val="B1"/>
      </w:pPr>
      <w:r>
        <w:tab/>
        <w:t>The Baseline DNS message detection template ID and the Baseline DNS handling actions ID are unique per SMF set when a SMF set controls an EASDF and shall be unique per SMF otherwise, within an EASDF Baseline</w:t>
      </w:r>
    </w:p>
    <w:p w14:paraId="502D0F5D" w14:textId="77777777" w:rsidR="00FB4596" w:rsidRDefault="00FB4596" w:rsidP="00FB4596">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6BB3423E" w14:textId="77777777" w:rsidR="00FB4596" w:rsidRDefault="00FB4596" w:rsidP="00FB4596">
      <w:pPr>
        <w:pStyle w:val="B2"/>
      </w:pPr>
      <w:r>
        <w:t>-</w:t>
      </w:r>
      <w:r>
        <w:tab/>
        <w:t>Baseline DNS message detection template</w:t>
      </w:r>
    </w:p>
    <w:p w14:paraId="57012E19" w14:textId="77777777" w:rsidR="00FB4596" w:rsidRDefault="00FB4596" w:rsidP="00FB4596">
      <w:pPr>
        <w:pStyle w:val="B3"/>
      </w:pPr>
      <w:r>
        <w:t>-</w:t>
      </w:r>
      <w:r>
        <w:tab/>
        <w:t>Baseline DNS message detection template ID</w:t>
      </w:r>
    </w:p>
    <w:p w14:paraId="63524C5F" w14:textId="77777777" w:rsidR="00FB4596" w:rsidRDefault="00FB4596" w:rsidP="00FB4596">
      <w:pPr>
        <w:pStyle w:val="B3"/>
      </w:pPr>
      <w:r>
        <w:t>-</w:t>
      </w:r>
      <w:r>
        <w:tab/>
        <w:t>DNS message type = DNS Query or DNS Response:</w:t>
      </w:r>
    </w:p>
    <w:p w14:paraId="6748C9CD" w14:textId="77777777" w:rsidR="00FB4596" w:rsidRDefault="00FB4596" w:rsidP="00FB4596">
      <w:pPr>
        <w:pStyle w:val="B4"/>
      </w:pPr>
      <w:r>
        <w:t>-</w:t>
      </w:r>
      <w:r>
        <w:tab/>
        <w:t>If DNS message type = DNS Query:</w:t>
      </w:r>
    </w:p>
    <w:p w14:paraId="6E72AFE3" w14:textId="77777777" w:rsidR="00FB4596" w:rsidRDefault="00FB4596" w:rsidP="00FB4596">
      <w:pPr>
        <w:pStyle w:val="B5"/>
      </w:pPr>
      <w:r>
        <w:t>-</w:t>
      </w:r>
      <w:r>
        <w:tab/>
        <w:t>Array of (FQDN ranges).</w:t>
      </w:r>
    </w:p>
    <w:p w14:paraId="40D27F51" w14:textId="77777777" w:rsidR="00FB4596" w:rsidRDefault="00FB4596" w:rsidP="00FB4596">
      <w:pPr>
        <w:pStyle w:val="B4"/>
      </w:pPr>
      <w:r>
        <w:t>-</w:t>
      </w:r>
      <w:r>
        <w:tab/>
        <w:t>If DNS message type = DNS Response:</w:t>
      </w:r>
    </w:p>
    <w:p w14:paraId="666B16F9" w14:textId="77777777" w:rsidR="00FB4596" w:rsidRDefault="00FB4596" w:rsidP="00FB4596">
      <w:pPr>
        <w:pStyle w:val="B5"/>
      </w:pPr>
      <w:r>
        <w:t>-</w:t>
      </w:r>
      <w:r>
        <w:tab/>
        <w:t>Array of FQDN ranges and/or array of EAS IP address ranges.</w:t>
      </w:r>
    </w:p>
    <w:p w14:paraId="355D326A" w14:textId="77777777" w:rsidR="00FB4596" w:rsidRDefault="00FB4596" w:rsidP="00FB4596">
      <w:pPr>
        <w:pStyle w:val="B2"/>
      </w:pPr>
      <w:r>
        <w:t>-</w:t>
      </w:r>
      <w:r>
        <w:tab/>
        <w:t>Baseline DNS handling actions information:</w:t>
      </w:r>
    </w:p>
    <w:p w14:paraId="5363CBD2" w14:textId="77777777" w:rsidR="00FB4596" w:rsidRDefault="00FB4596" w:rsidP="00FB4596">
      <w:pPr>
        <w:pStyle w:val="B3"/>
      </w:pPr>
      <w:r>
        <w:t>-</w:t>
      </w:r>
      <w:r>
        <w:tab/>
        <w:t>Baseline DNS handling actions ID:</w:t>
      </w:r>
    </w:p>
    <w:p w14:paraId="368F23C9" w14:textId="77777777" w:rsidR="00FB4596" w:rsidRDefault="00FB4596" w:rsidP="00FB4596">
      <w:pPr>
        <w:pStyle w:val="B4"/>
      </w:pPr>
      <w:r>
        <w:t>-</w:t>
      </w:r>
      <w:r>
        <w:tab/>
        <w:t>ECS option.</w:t>
      </w:r>
    </w:p>
    <w:p w14:paraId="2C5CB076" w14:textId="77777777" w:rsidR="00FB4596" w:rsidRDefault="00FB4596" w:rsidP="00FB4596">
      <w:pPr>
        <w:pStyle w:val="B4"/>
      </w:pPr>
      <w:r>
        <w:t>-</w:t>
      </w:r>
      <w:r>
        <w:tab/>
        <w:t>Local DNS server IP address.</w:t>
      </w:r>
    </w:p>
    <w:p w14:paraId="7AEA5B8E" w14:textId="77777777" w:rsidR="00FB4596" w:rsidRDefault="00FB4596" w:rsidP="00FB4596">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0BC75BBD" w14:textId="77777777" w:rsidR="00FB4596" w:rsidRDefault="00FB4596" w:rsidP="00FB4596">
      <w:pPr>
        <w:pStyle w:val="NO"/>
      </w:pPr>
      <w:r>
        <w:lastRenderedPageBreak/>
        <w:t>NOTE 2:</w:t>
      </w:r>
      <w:r>
        <w:tab/>
        <w:t xml:space="preserve">The </w:t>
      </w:r>
      <w:proofErr w:type="spellStart"/>
      <w:r>
        <w:t>BaselineDNSPattern</w:t>
      </w:r>
      <w:proofErr w:type="spellEnd"/>
      <w:r>
        <w:t xml:space="preserve"> can be configured for a specific application with the related FQDN set in the detection template.</w:t>
      </w:r>
    </w:p>
    <w:p w14:paraId="7A170C97" w14:textId="77777777" w:rsidR="00FB4596" w:rsidRDefault="00FB4596" w:rsidP="00FB4596">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14B0021" w14:textId="77777777" w:rsidR="00FB4596" w:rsidRDefault="00FB4596" w:rsidP="00FB4596">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1550D4D2" w14:textId="77777777" w:rsidR="00FB4596" w:rsidRDefault="00FB4596" w:rsidP="00FB4596">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5901462B" w14:textId="77777777" w:rsidR="00FB4596" w:rsidRPr="008301D7" w:rsidRDefault="00FB4596" w:rsidP="00FB4596">
      <w:pPr>
        <w:pStyle w:val="B2"/>
      </w:pPr>
      <w:r w:rsidRPr="008301D7">
        <w:t>-</w:t>
      </w:r>
      <w:r w:rsidRPr="008301D7">
        <w:tab/>
        <w:t xml:space="preserve">Precedence of the DNS message handling </w:t>
      </w:r>
      <w:proofErr w:type="gramStart"/>
      <w:r w:rsidRPr="008301D7">
        <w:t>rule</w:t>
      </w:r>
      <w:r>
        <w:t>;</w:t>
      </w:r>
      <w:proofErr w:type="gramEnd"/>
    </w:p>
    <w:p w14:paraId="20EDBD35" w14:textId="77777777" w:rsidR="00FB4596" w:rsidRDefault="00FB4596" w:rsidP="00FB4596">
      <w:pPr>
        <w:pStyle w:val="B2"/>
      </w:pPr>
      <w:r>
        <w:t>-</w:t>
      </w:r>
      <w:r>
        <w:tab/>
        <w:t xml:space="preserve">DNS Handling Rule </w:t>
      </w:r>
      <w:proofErr w:type="gramStart"/>
      <w:r>
        <w:t>Identity;</w:t>
      </w:r>
      <w:proofErr w:type="gramEnd"/>
    </w:p>
    <w:p w14:paraId="5B806F12" w14:textId="77777777" w:rsidR="00FB4596" w:rsidRPr="008301D7" w:rsidRDefault="00FB4596" w:rsidP="00FB4596">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931F70E" w14:textId="77777777" w:rsidR="00FB4596" w:rsidRDefault="00FB4596" w:rsidP="00FB4596">
      <w:pPr>
        <w:pStyle w:val="B3"/>
      </w:pPr>
      <w:r>
        <w:t>-</w:t>
      </w:r>
      <w:r>
        <w:tab/>
        <w:t>DNS message type = DNS Query or DNS Response:</w:t>
      </w:r>
    </w:p>
    <w:p w14:paraId="3CDFB50B" w14:textId="77777777" w:rsidR="00FB4596" w:rsidRDefault="00FB4596" w:rsidP="00FB4596">
      <w:pPr>
        <w:pStyle w:val="B4"/>
      </w:pPr>
      <w:r>
        <w:t>-</w:t>
      </w:r>
      <w:r>
        <w:tab/>
        <w:t>If DNS message type = DNS Query:</w:t>
      </w:r>
    </w:p>
    <w:p w14:paraId="6D31427B" w14:textId="77777777" w:rsidR="00FB4596" w:rsidRDefault="00FB4596" w:rsidP="00FB4596">
      <w:pPr>
        <w:pStyle w:val="B5"/>
      </w:pPr>
      <w:r>
        <w:t>-</w:t>
      </w:r>
      <w:r>
        <w:tab/>
        <w:t>Source IP address (</w:t>
      </w:r>
      <w:proofErr w:type="gramStart"/>
      <w:r>
        <w:t>i.e.</w:t>
      </w:r>
      <w:proofErr w:type="gramEnd"/>
      <w:r>
        <w:t xml:space="preserve"> UE IP address).</w:t>
      </w:r>
    </w:p>
    <w:p w14:paraId="15D06092" w14:textId="77777777" w:rsidR="00FB4596" w:rsidRDefault="00FB4596" w:rsidP="00FB4596">
      <w:pPr>
        <w:pStyle w:val="B5"/>
      </w:pPr>
      <w:r>
        <w:t>-</w:t>
      </w:r>
      <w:r>
        <w:tab/>
        <w:t>Array of (FQDN ranges) (optional).</w:t>
      </w:r>
    </w:p>
    <w:p w14:paraId="76158C7D" w14:textId="77777777" w:rsidR="00FB4596" w:rsidRDefault="00FB4596" w:rsidP="00FB4596">
      <w:pPr>
        <w:pStyle w:val="B4"/>
      </w:pPr>
      <w:r>
        <w:t>-</w:t>
      </w:r>
      <w:r>
        <w:tab/>
        <w:t>If DNS message type = DNS Response:</w:t>
      </w:r>
    </w:p>
    <w:p w14:paraId="33BB943E" w14:textId="77777777" w:rsidR="00FB4596" w:rsidRDefault="00FB4596" w:rsidP="00FB4596">
      <w:pPr>
        <w:pStyle w:val="B5"/>
      </w:pPr>
      <w:r>
        <w:t>-</w:t>
      </w:r>
      <w:r>
        <w:tab/>
        <w:t xml:space="preserve">Array of FQDN ranges and/or array of EAS IP address ranges </w:t>
      </w:r>
      <w:r w:rsidRPr="003544B5">
        <w:t>(optional)</w:t>
      </w:r>
      <w:r>
        <w:t>.</w:t>
      </w:r>
    </w:p>
    <w:p w14:paraId="3E32D9AD" w14:textId="77777777" w:rsidR="00FB4596" w:rsidRDefault="00FB4596" w:rsidP="00FB4596">
      <w:pPr>
        <w:pStyle w:val="B2"/>
      </w:pPr>
      <w:r>
        <w:t>-</w:t>
      </w:r>
      <w:r>
        <w:tab/>
        <w:t>DNS message Identifier (if received from EASDF</w:t>
      </w:r>
      <w:proofErr w:type="gramStart"/>
      <w:r>
        <w:t>);</w:t>
      </w:r>
      <w:proofErr w:type="gramEnd"/>
    </w:p>
    <w:p w14:paraId="3FD5A2CE" w14:textId="77777777" w:rsidR="00FB4596" w:rsidRDefault="00FB4596" w:rsidP="00FB4596">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01D39454" w14:textId="77777777" w:rsidR="00FB4596" w:rsidRDefault="00FB4596" w:rsidP="00FB4596">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2CEE05AD" w14:textId="77777777" w:rsidR="00FB4596" w:rsidRDefault="00FB4596" w:rsidP="00FB4596">
      <w:pPr>
        <w:pStyle w:val="B2"/>
      </w:pPr>
      <w:r>
        <w:t>-</w:t>
      </w:r>
      <w:r>
        <w:tab/>
        <w:t>Action(s) (includes at least one action); the possible actions include:</w:t>
      </w:r>
    </w:p>
    <w:p w14:paraId="425C894E" w14:textId="77777777" w:rsidR="00FB4596" w:rsidRDefault="00FB4596" w:rsidP="00FB4596">
      <w:pPr>
        <w:pStyle w:val="B3"/>
      </w:pPr>
      <w:r>
        <w:t>-</w:t>
      </w:r>
      <w:r>
        <w:tab/>
        <w:t xml:space="preserve">Reporting Action: Report DNS message content to SMF </w:t>
      </w:r>
      <w:r w:rsidRPr="005A7459">
        <w:t>(</w:t>
      </w:r>
      <w:proofErr w:type="gramStart"/>
      <w:r w:rsidRPr="005A7459">
        <w:t>i.e.</w:t>
      </w:r>
      <w:proofErr w:type="gramEnd"/>
      <w:r w:rsidRPr="005A7459">
        <w:t xml:space="preserv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730C3C71" w14:textId="77777777" w:rsidR="00FB4596" w:rsidRDefault="00FB4596" w:rsidP="00FB4596">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UL-CL/BP </w:t>
      </w:r>
      <w:proofErr w:type="gramStart"/>
      <w:r w:rsidRPr="00847AAE">
        <w:t>e.g.</w:t>
      </w:r>
      <w:proofErr w:type="gramEnd"/>
      <w:r w:rsidRPr="00847AAE">
        <w:t xml:space="preserve"> when the UE has moved out of the area associated with the current DNAI and thus insertion of a new UPF offloading capability can be considered.</w:t>
      </w:r>
    </w:p>
    <w:p w14:paraId="3777A35A" w14:textId="77777777" w:rsidR="00FB4596" w:rsidRDefault="00FB4596" w:rsidP="00FB4596">
      <w:pPr>
        <w:pStyle w:val="B3"/>
      </w:pPr>
      <w:r>
        <w:t>-</w:t>
      </w:r>
      <w:r>
        <w:tab/>
        <w:t>Forwarding Action: Send the DNS message(s) to a DNS server/resolver</w:t>
      </w:r>
      <w:r w:rsidRPr="00A46B33">
        <w:t>(s)</w:t>
      </w:r>
      <w:r>
        <w:t xml:space="preserve"> as follows:</w:t>
      </w:r>
    </w:p>
    <w:p w14:paraId="03C2878B" w14:textId="77777777" w:rsidR="00FB4596" w:rsidRDefault="00FB4596" w:rsidP="00FB4596">
      <w:pPr>
        <w:pStyle w:val="B4"/>
      </w:pPr>
      <w:r>
        <w:t>A.</w:t>
      </w:r>
      <w:r>
        <w:tab/>
      </w:r>
      <w:r w:rsidRPr="005A7459">
        <w:t xml:space="preserve">(possibly) </w:t>
      </w:r>
      <w:r>
        <w:t>Including the information to build optional EDNS Client Subnet option in the DNS message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58D69CC9" w14:textId="77777777" w:rsidR="00FB4596" w:rsidRDefault="00FB4596" w:rsidP="00FB4596">
      <w:pPr>
        <w:pStyle w:val="B4"/>
      </w:pPr>
      <w:r>
        <w:lastRenderedPageBreak/>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3C49BB30" w14:textId="77777777" w:rsidR="00FB4596" w:rsidRDefault="00FB4596" w:rsidP="00FB4596">
      <w:pPr>
        <w:pStyle w:val="NO"/>
      </w:pPr>
      <w:r w:rsidRPr="00847AAE">
        <w:t>NOTE</w:t>
      </w:r>
      <w:r>
        <w:t> 7:</w:t>
      </w:r>
      <w:r>
        <w:tab/>
        <w:t>The forwarding action can include either A or B.</w:t>
      </w:r>
    </w:p>
    <w:p w14:paraId="739EF70D" w14:textId="77777777" w:rsidR="00FB4596" w:rsidRDefault="00FB4596" w:rsidP="00FB4596">
      <w:pPr>
        <w:pStyle w:val="B3"/>
      </w:pPr>
      <w:r>
        <w:t>-</w:t>
      </w:r>
      <w:r>
        <w:tab/>
        <w:t>Control Action: Performs at least one of control actions on the DNS message(s) as follows:</w:t>
      </w:r>
    </w:p>
    <w:p w14:paraId="3478AD07" w14:textId="77777777" w:rsidR="00FB4596" w:rsidRDefault="00FB4596" w:rsidP="00FB4596">
      <w:pPr>
        <w:pStyle w:val="B4"/>
      </w:pPr>
      <w:r>
        <w:t>-</w:t>
      </w:r>
      <w:r>
        <w:tab/>
        <w:t>Buffer the DNS message(s).</w:t>
      </w:r>
    </w:p>
    <w:p w14:paraId="1492B066" w14:textId="77777777" w:rsidR="00FB4596" w:rsidRDefault="00FB4596" w:rsidP="00FB4596">
      <w:pPr>
        <w:pStyle w:val="B4"/>
      </w:pPr>
      <w:r>
        <w:t>-</w:t>
      </w:r>
      <w:r>
        <w:tab/>
        <w:t>Send the buffered DNS Response(s) message to UE.</w:t>
      </w:r>
    </w:p>
    <w:p w14:paraId="5A85FE23" w14:textId="77777777" w:rsidR="00FB4596" w:rsidRDefault="00FB4596" w:rsidP="00FB4596">
      <w:pPr>
        <w:pStyle w:val="B4"/>
      </w:pPr>
      <w:r w:rsidRPr="003544B5">
        <w:t>-</w:t>
      </w:r>
      <w:r>
        <w:tab/>
      </w:r>
      <w:r w:rsidRPr="003544B5">
        <w:t xml:space="preserve">Discard cached DNS </w:t>
      </w:r>
      <w:r>
        <w:t>R</w:t>
      </w:r>
      <w:r w:rsidRPr="003544B5">
        <w:t>esponse message(s).</w:t>
      </w:r>
    </w:p>
    <w:p w14:paraId="617370AF" w14:textId="77777777" w:rsidR="00FB4596" w:rsidRDefault="00FB4596" w:rsidP="00FB4596">
      <w:r>
        <w:t>When the EASDF forwards a DNS</w:t>
      </w:r>
      <w:r w:rsidRPr="005A7459">
        <w:t xml:space="preserve"> message (to the UE or towards a DNS server over N6)</w:t>
      </w:r>
      <w:r>
        <w:t xml:space="preserve">, it </w:t>
      </w:r>
      <w:r w:rsidRPr="00957F77">
        <w:t>uses its own address as the source address of the DNS message.</w:t>
      </w:r>
    </w:p>
    <w:p w14:paraId="24B6DFF7" w14:textId="77777777" w:rsidR="00FB4596" w:rsidRDefault="00FB4596" w:rsidP="00FB4596">
      <w:r>
        <w:t>The SMF may use following information to create DNS message handling rules associated with a PDU Session:</w:t>
      </w:r>
    </w:p>
    <w:p w14:paraId="16BAB9E9" w14:textId="77777777" w:rsidR="00FB4596" w:rsidRPr="008301D7" w:rsidRDefault="00FB4596" w:rsidP="00FB4596">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147AD572" w14:textId="77777777" w:rsidR="00FB4596" w:rsidRPr="00866B33" w:rsidRDefault="00FB4596" w:rsidP="00FB4596">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475B39ED" w14:textId="77777777" w:rsidR="00FB4596" w:rsidRPr="00866B33" w:rsidRDefault="00FB4596" w:rsidP="00FB4596">
      <w:pPr>
        <w:pStyle w:val="B1"/>
      </w:pPr>
      <w:r w:rsidRPr="00866B33">
        <w:t>-</w:t>
      </w:r>
      <w:r w:rsidRPr="00866B33">
        <w:tab/>
        <w:t>Information derived from the UE location such as candidate L-PSA</w:t>
      </w:r>
      <w:r>
        <w:t>(s); and/or</w:t>
      </w:r>
    </w:p>
    <w:p w14:paraId="11CA05D4" w14:textId="77777777" w:rsidR="00FB4596" w:rsidRPr="008301D7" w:rsidRDefault="00FB4596" w:rsidP="00FB4596">
      <w:pPr>
        <w:pStyle w:val="B1"/>
      </w:pPr>
      <w:r w:rsidRPr="00212B9C">
        <w:t>-</w:t>
      </w:r>
      <w:r>
        <w:tab/>
      </w:r>
      <w:r w:rsidRPr="008301D7">
        <w:t>PDU Session information, like PDU Session L-PSA(s) and ULCL/BP</w:t>
      </w:r>
      <w:r>
        <w:t>; and/or</w:t>
      </w:r>
    </w:p>
    <w:p w14:paraId="0E4E497F" w14:textId="77777777" w:rsidR="00FB4596" w:rsidRPr="008301D7" w:rsidRDefault="00FB4596" w:rsidP="00FB4596">
      <w:pPr>
        <w:pStyle w:val="B1"/>
      </w:pPr>
      <w:r>
        <w:t>-</w:t>
      </w:r>
      <w:r>
        <w:tab/>
        <w:t xml:space="preserve">Internal Group Identifier received in the Session Management Subscription data from the </w:t>
      </w:r>
      <w:proofErr w:type="gramStart"/>
      <w:r>
        <w:t>UDM;</w:t>
      </w:r>
      <w:proofErr w:type="gramEnd"/>
    </w:p>
    <w:p w14:paraId="6C663871" w14:textId="77777777" w:rsidR="00FB4596" w:rsidRDefault="00FB4596" w:rsidP="00FB4596">
      <w:pPr>
        <w:pStyle w:val="NO"/>
      </w:pPr>
      <w:r>
        <w:t>NOTE 7:</w:t>
      </w:r>
      <w:r>
        <w:tab/>
        <w:t>For example, the SMF can derive the IP address for ECS based on the N6 IP address(es) associated with serving L-PSA(s) locally configured or in the NRF.</w:t>
      </w:r>
    </w:p>
    <w:p w14:paraId="289046CE" w14:textId="77777777" w:rsidR="00FB4596" w:rsidRDefault="00FB4596" w:rsidP="00FB4596">
      <w:pPr>
        <w:pStyle w:val="NO"/>
      </w:pPr>
      <w:r>
        <w:t>NOTE 8:</w:t>
      </w:r>
      <w:r>
        <w:tab/>
        <w:t>Providing in DNS EDNS Client Subnet option an IP address associated with the L-PSA UPF protects the privacy of the (IP address of the) UE.</w:t>
      </w:r>
    </w:p>
    <w:p w14:paraId="41F91B23" w14:textId="77777777" w:rsidR="00FB4596" w:rsidRDefault="00FB4596" w:rsidP="00FB4596">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0C92E070" w14:textId="77777777" w:rsidR="00FB4596" w:rsidRPr="00E86401" w:rsidRDefault="00FB4596" w:rsidP="00FB4596">
      <w:pPr>
        <w:pStyle w:val="B2"/>
        <w:rPr>
          <w:lang w:val="en-US" w:eastAsia="zh-CN"/>
        </w:rPr>
      </w:pPr>
      <w:r>
        <w:t>-</w:t>
      </w:r>
      <w:r>
        <w:tab/>
        <w:t>Option A: The EASDF includes an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EDNS Client Subnet option and sends the DNS Response to the </w:t>
      </w:r>
      <w:proofErr w:type="gramStart"/>
      <w:r>
        <w:t>EASDF;</w:t>
      </w:r>
      <w:proofErr w:type="gramEnd"/>
    </w:p>
    <w:p w14:paraId="79B8F08A" w14:textId="77777777" w:rsidR="00FB4596" w:rsidRDefault="00FB4596" w:rsidP="00FB4596">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6F0E5C1" w14:textId="77777777" w:rsidR="00FB4596" w:rsidRDefault="00FB4596" w:rsidP="00FB4596">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22AAEE43" w14:textId="77777777" w:rsidR="00FB4596" w:rsidRDefault="00FB4596" w:rsidP="00FB4596">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12834F51" w14:textId="77777777" w:rsidR="00FB4596" w:rsidRDefault="00FB4596" w:rsidP="00FB4596">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52869B22" w14:textId="77777777" w:rsidR="00FB4596" w:rsidRDefault="00FB4596" w:rsidP="00FB4596">
      <w:pPr>
        <w:pStyle w:val="B1"/>
      </w:pPr>
      <w:r>
        <w:t>-</w:t>
      </w:r>
      <w:r>
        <w:tab/>
        <w:t>When the EASDF receives a DNS Response message, the EASDF notifies the EAS information (</w:t>
      </w:r>
      <w:proofErr w:type="gramStart"/>
      <w:r>
        <w:t>i.e.</w:t>
      </w:r>
      <w:proofErr w:type="gramEnd"/>
      <w:r>
        <w:t xml:space="preserv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10FA56D9" w14:textId="77777777" w:rsidR="00FB4596" w:rsidRDefault="00FB4596" w:rsidP="00FB4596">
      <w:pPr>
        <w:pStyle w:val="NO"/>
      </w:pPr>
      <w:r w:rsidRPr="00EF5CDF">
        <w:lastRenderedPageBreak/>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EE28118" w14:textId="77777777" w:rsidR="00FB4596" w:rsidRDefault="00FB4596">
      <w:pPr>
        <w:pStyle w:val="B1"/>
        <w:ind w:left="0" w:firstLine="0"/>
        <w:pPrChange w:id="16" w:author="Nokia-3" w:date="2022-08-18T14:19:00Z">
          <w:pPr>
            <w:pStyle w:val="B1"/>
          </w:pPr>
        </w:pPrChange>
      </w:pPr>
      <w:r>
        <w:tab/>
      </w:r>
      <w:commentRangeStart w:id="17"/>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commentRangeEnd w:id="17"/>
      <w:r w:rsidR="0042564D">
        <w:rPr>
          <w:rStyle w:val="CommentReference"/>
        </w:rPr>
        <w:commentReference w:id="17"/>
      </w:r>
    </w:p>
    <w:p w14:paraId="027F73C1" w14:textId="77777777" w:rsidR="00FB4596" w:rsidRDefault="00FB4596" w:rsidP="00FB4596">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6E88544E" w14:textId="77777777" w:rsidR="00FB4596" w:rsidRDefault="00FB4596" w:rsidP="00FB4596">
      <w:pPr>
        <w:pStyle w:val="NO"/>
      </w:pPr>
      <w:r w:rsidRPr="00EF5CDF">
        <w:t>NOTE</w:t>
      </w:r>
      <w:r>
        <w:t> 12</w:t>
      </w:r>
      <w:r w:rsidRPr="00EF5CDF">
        <w:t>:</w:t>
      </w:r>
      <w:r>
        <w:tab/>
      </w:r>
      <w:r w:rsidRPr="00EF5CDF">
        <w:t>To protect the SMF (</w:t>
      </w:r>
      <w:proofErr w:type="gramStart"/>
      <w:r w:rsidRPr="00EF5CDF">
        <w:t>e.g.</w:t>
      </w:r>
      <w:proofErr w:type="gramEnd"/>
      <w:r w:rsidRPr="00EF5CDF">
        <w:t xml:space="preserve"> to block DOS from the EASDF), the EASDF IP address for DNS Query Request is only accessible from the UE IP address via UPF.</w:t>
      </w:r>
    </w:p>
    <w:p w14:paraId="7F172015" w14:textId="77777777" w:rsidR="00FB4596" w:rsidRDefault="00FB4596" w:rsidP="00FB4596">
      <w:r>
        <w:t>Once the UL CL/BP and L-PSA have been inserted, the SMF may decide that the DNS messages for the FQDN are to be handled by Local DNS resolver/server from now on. This option is further described in clause 6.2.3.2.3.</w:t>
      </w:r>
    </w:p>
    <w:p w14:paraId="3536BE31" w14:textId="77777777" w:rsidR="00FB4596" w:rsidRDefault="00FB4596" w:rsidP="00FB4596">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 xml:space="preserve">to SMF corresponding to some FQDN ranges and/or EAS IP address ranges </w:t>
      </w:r>
      <w:proofErr w:type="gramStart"/>
      <w:r w:rsidRPr="00EF5CDF">
        <w:t>e.g.</w:t>
      </w:r>
      <w:proofErr w:type="gramEnd"/>
      <w:r w:rsidRPr="00EF5CDF">
        <w:t xml:space="preserve">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102B1B52" w14:textId="77777777" w:rsidR="00FB4596" w:rsidRDefault="00FB4596" w:rsidP="00FB4596">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60C3D122" w14:textId="77777777" w:rsidR="00FB4596" w:rsidRDefault="00FB4596" w:rsidP="00FB4596">
      <w:pPr>
        <w:pStyle w:val="NO"/>
      </w:pPr>
      <w:r>
        <w:t>NOTE 13:</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533AF5F8" w14:textId="77777777" w:rsidR="00FB4596" w:rsidRDefault="00195BDA" w:rsidP="00FB4596">
      <w:pPr>
        <w:pStyle w:val="TH"/>
        <w:rPr>
          <w:noProof/>
        </w:rPr>
      </w:pPr>
      <w:r w:rsidRPr="00BF4803">
        <w:rPr>
          <w:noProof/>
        </w:rPr>
        <w:object w:dxaOrig="8415" w:dyaOrig="9915" w14:anchorId="0860E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35pt;height:494pt;mso-width-percent:0;mso-height-percent:0;mso-width-percent:0;mso-height-percent:0" o:ole="">
            <v:imagedata r:id="rId16" o:title=""/>
          </v:shape>
          <o:OLEObject Type="Embed" ProgID="Visio.Drawing.15" ShapeID="_x0000_i1025" DrawAspect="Content" ObjectID="_1723289442" r:id="rId17"/>
        </w:object>
      </w:r>
    </w:p>
    <w:p w14:paraId="17FB0529" w14:textId="77777777" w:rsidR="00FB4596" w:rsidRDefault="00FB4596" w:rsidP="00FB4596">
      <w:pPr>
        <w:pStyle w:val="TF"/>
      </w:pPr>
      <w:r w:rsidRPr="006D7ACA">
        <w:t>Figure 6.2.3.2.2-1: EAS discovery procedure with EASDF</w:t>
      </w:r>
    </w:p>
    <w:p w14:paraId="1401B61C" w14:textId="77777777" w:rsidR="00FB4596" w:rsidRDefault="00FB4596" w:rsidP="00FB4596">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0B41D33" w14:textId="77777777" w:rsidR="00FB4596" w:rsidRDefault="00FB4596" w:rsidP="00FB4596">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38D0FCE1" w14:textId="77777777" w:rsidR="00FB4596" w:rsidRDefault="00FB4596" w:rsidP="00FB4596">
      <w:pPr>
        <w:pStyle w:val="B1"/>
      </w:pPr>
      <w:r>
        <w:tab/>
        <w:t>The SMF may indicate to the UE either that for the PDU Session the use of the EDC functionality is allowed or that for the PDU Session the use of the EDC functionality is required.</w:t>
      </w:r>
    </w:p>
    <w:p w14:paraId="448204ED" w14:textId="77777777" w:rsidR="00FB4596" w:rsidRDefault="00FB4596" w:rsidP="00FB4596">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4B03D2FC" w14:textId="77777777" w:rsidR="00FB4596" w:rsidRDefault="00FB4596" w:rsidP="00FB4596">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6CC1F40C" w14:textId="77777777" w:rsidR="00FB4596" w:rsidRDefault="00FB4596" w:rsidP="00FB4596">
      <w:pPr>
        <w:pStyle w:val="B1"/>
      </w:pPr>
      <w:r>
        <w:tab/>
        <w:t>This step is performed before step 11 of PDU Session Establishment procedure in clause 4.3.2.2.1 of TS 23.502 [3].</w:t>
      </w:r>
    </w:p>
    <w:p w14:paraId="67BC5CC7" w14:textId="77777777" w:rsidR="00FB4596" w:rsidRDefault="00FB4596" w:rsidP="00FB4596">
      <w:pPr>
        <w:pStyle w:val="B1"/>
      </w:pPr>
      <w:r>
        <w:tab/>
        <w:t>The EASDF creates a DNS context for the PDU Session and stores the UE IP address</w:t>
      </w:r>
      <w:r w:rsidRPr="00F931CE">
        <w:t>, SUPI</w:t>
      </w:r>
      <w:r>
        <w:t>, the notification endpoint and potentially provided DNS message handling rule(s) into the context.</w:t>
      </w:r>
    </w:p>
    <w:p w14:paraId="40403834" w14:textId="77777777" w:rsidR="00FB4596" w:rsidRDefault="00FB4596" w:rsidP="00FB4596">
      <w:pPr>
        <w:pStyle w:val="B1"/>
      </w:pPr>
      <w:r>
        <w:tab/>
      </w:r>
      <w:r w:rsidRPr="003E6303">
        <w:t xml:space="preserve">The EASDF is provisioned with the </w:t>
      </w:r>
      <w:r>
        <w:t>DNS message handling</w:t>
      </w:r>
      <w:r w:rsidRPr="003E6303" w:rsidDel="00866B33">
        <w:t xml:space="preserve"> </w:t>
      </w:r>
      <w:r w:rsidRPr="003E6303">
        <w:t>rule(s</w:t>
      </w:r>
      <w:proofErr w:type="gramStart"/>
      <w:r w:rsidRPr="003E6303">
        <w:t>), before</w:t>
      </w:r>
      <w:proofErr w:type="gramEnd"/>
      <w:r w:rsidRPr="003E6303">
        <w:t xml:space="preserve"> the DNS Query message is received at the EASDF or as a consequence of the</w:t>
      </w:r>
      <w:r>
        <w:t xml:space="preserve"> DNS Query reporting.</w:t>
      </w:r>
    </w:p>
    <w:p w14:paraId="7AB8EAAB" w14:textId="77777777" w:rsidR="00FB4596" w:rsidRDefault="00FB4596" w:rsidP="00FB4596">
      <w:pPr>
        <w:pStyle w:val="B1"/>
      </w:pPr>
      <w:r>
        <w:t>4.</w:t>
      </w:r>
      <w:r>
        <w:tab/>
        <w:t xml:space="preserve">The EASDF invokes the service operation </w:t>
      </w:r>
      <w:proofErr w:type="spellStart"/>
      <w:r>
        <w:t>Neasdf_DNSContext_Create</w:t>
      </w:r>
      <w:proofErr w:type="spellEnd"/>
      <w:r>
        <w:t xml:space="preserve"> Response.</w:t>
      </w:r>
    </w:p>
    <w:p w14:paraId="230FA2C6" w14:textId="77777777" w:rsidR="00FB4596" w:rsidRDefault="00FB4596" w:rsidP="00FB4596">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29E45B20" w14:textId="77777777" w:rsidR="00FB4596" w:rsidRDefault="00FB4596" w:rsidP="00FB4596">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888A242" w14:textId="77777777" w:rsidR="00FB4596" w:rsidRDefault="00FB4596" w:rsidP="00FB4596">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6CC58A53" w14:textId="77777777" w:rsidR="00FB4596" w:rsidRDefault="00FB4596" w:rsidP="00FB4596">
      <w:pPr>
        <w:pStyle w:val="B1"/>
      </w:pPr>
      <w:r>
        <w:t>6.</w:t>
      </w:r>
      <w:r>
        <w:tab/>
        <w:t xml:space="preserve">The EASDF responds with </w:t>
      </w:r>
      <w:proofErr w:type="spellStart"/>
      <w:r>
        <w:t>Neasdf_DNSContext_Update</w:t>
      </w:r>
      <w:proofErr w:type="spellEnd"/>
      <w:r>
        <w:t xml:space="preserve"> Response.</w:t>
      </w:r>
    </w:p>
    <w:p w14:paraId="715895E0" w14:textId="77777777" w:rsidR="00FB4596" w:rsidRDefault="00FB4596" w:rsidP="00FB4596">
      <w:pPr>
        <w:pStyle w:val="B1"/>
      </w:pPr>
      <w:r>
        <w:t>7.</w:t>
      </w:r>
      <w:r>
        <w:tab/>
        <w:t>If required (see clause 5.2.1), the Application in the UE uses the EDC functionality as described in clause 6.2.4 to send the DNS Query to the EASDF. The UE sends a DNS Query message to the EASDF.</w:t>
      </w:r>
    </w:p>
    <w:p w14:paraId="6E7A98CD" w14:textId="77777777" w:rsidR="00FB4596" w:rsidRDefault="00FB4596" w:rsidP="00FB4596">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 xml:space="preserve">(information from the DNS Query </w:t>
      </w:r>
      <w:proofErr w:type="gramStart"/>
      <w:r w:rsidRPr="005A7459">
        <w:t>e.g.</w:t>
      </w:r>
      <w:proofErr w:type="gramEnd"/>
      <w:r w:rsidRPr="005A7459">
        <w:t xml:space="preserve">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7044D5FF" w14:textId="77777777" w:rsidR="00FB4596" w:rsidRDefault="00FB4596" w:rsidP="00FB4596">
      <w:pPr>
        <w:pStyle w:val="B1"/>
      </w:pPr>
      <w:r>
        <w:t>9.</w:t>
      </w:r>
      <w:r>
        <w:tab/>
        <w:t xml:space="preserve">The SMF responds with </w:t>
      </w:r>
      <w:proofErr w:type="spellStart"/>
      <w:r>
        <w:t>Neasdf_DNSContext_Notify</w:t>
      </w:r>
      <w:proofErr w:type="spellEnd"/>
      <w:r>
        <w:t xml:space="preserve"> Response.</w:t>
      </w:r>
    </w:p>
    <w:p w14:paraId="1BD29CA3" w14:textId="77777777" w:rsidR="00FB4596" w:rsidRPr="00212B9C" w:rsidRDefault="00FB4596" w:rsidP="00FB4596">
      <w:pPr>
        <w:pStyle w:val="B1"/>
      </w:pPr>
      <w:r>
        <w:t>10.</w:t>
      </w:r>
      <w:r>
        <w:tab/>
        <w:t xml:space="preserve">If DNS message handling rule for the FQDN received in the report need to be updated, </w:t>
      </w:r>
      <w:proofErr w:type="gramStart"/>
      <w:r>
        <w:t>e.g.</w:t>
      </w:r>
      <w:proofErr w:type="gramEnd"/>
      <w:r>
        <w:t xml:space="preserve"> provide updates to information to build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79CFDC92" w14:textId="77777777" w:rsidR="00FB4596" w:rsidRDefault="00FB4596" w:rsidP="00FB4596">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364DD88E" w14:textId="77777777" w:rsidR="00FB4596" w:rsidRPr="004444C1" w:rsidRDefault="00FB4596" w:rsidP="00FB4596">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6379A1D1" w14:textId="77777777" w:rsidR="00FB4596" w:rsidRDefault="00FB4596" w:rsidP="00FB4596">
      <w:pPr>
        <w:pStyle w:val="B1"/>
      </w:pPr>
      <w:r>
        <w:t>12.</w:t>
      </w:r>
      <w:r>
        <w:tab/>
        <w:t>The EASDF handles the DNS Query message received from the UE as the following:</w:t>
      </w:r>
    </w:p>
    <w:p w14:paraId="4C41ADC9" w14:textId="77777777" w:rsidR="00FB4596" w:rsidRDefault="00FB4596" w:rsidP="00FB4596">
      <w:pPr>
        <w:pStyle w:val="B2"/>
      </w:pPr>
      <w:r>
        <w:t>-</w:t>
      </w:r>
      <w:r>
        <w:tab/>
        <w:t xml:space="preserve">For Option A, the EASDF adds the EDNS Client Subnet option into the DNS Query message as specified in RFC 7871[6] and sends it to C-DNS </w:t>
      </w:r>
      <w:proofErr w:type="gramStart"/>
      <w:r>
        <w:t>server;</w:t>
      </w:r>
      <w:proofErr w:type="gramEnd"/>
    </w:p>
    <w:p w14:paraId="0EB4D037" w14:textId="77777777" w:rsidR="00FB4596" w:rsidRDefault="00FB4596" w:rsidP="00FB4596">
      <w:pPr>
        <w:pStyle w:val="B2"/>
      </w:pPr>
      <w:r>
        <w:t>-</w:t>
      </w:r>
      <w:r>
        <w:tab/>
        <w:t>For Option B, the EASDF sends the DNS Query message to the Local DNS server.</w:t>
      </w:r>
    </w:p>
    <w:p w14:paraId="49A47970" w14:textId="77777777" w:rsidR="00FB4596" w:rsidRDefault="00FB4596" w:rsidP="00FB4596">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45D3A503" w14:textId="77777777" w:rsidR="00FB4596" w:rsidRDefault="00FB4596" w:rsidP="00FB4596">
      <w:pPr>
        <w:pStyle w:val="B1"/>
      </w:pPr>
      <w:r>
        <w:t>13.</w:t>
      </w:r>
      <w:r>
        <w:tab/>
        <w:t xml:space="preserve">EASDF receives the DNS Response including EAS IP addresses which is determined by the DNS system and determines that </w:t>
      </w:r>
      <w:proofErr w:type="gramStart"/>
      <w:r>
        <w:t>a the</w:t>
      </w:r>
      <w:proofErr w:type="gramEnd"/>
      <w:r>
        <w:t xml:space="preserve"> DNS Response can be sent to the UE.</w:t>
      </w:r>
    </w:p>
    <w:p w14:paraId="636E506F" w14:textId="77777777" w:rsidR="00FB4596" w:rsidRDefault="00FB4596" w:rsidP="00FB4596">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1A10A531" w14:textId="77777777" w:rsidR="00FB4596" w:rsidRDefault="00FB4596" w:rsidP="00FB4596">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xml:space="preserve">, </w:t>
      </w:r>
      <w:proofErr w:type="gramStart"/>
      <w:r w:rsidRPr="00645E85">
        <w:t>i.e.</w:t>
      </w:r>
      <w:proofErr w:type="gramEnd"/>
      <w:r>
        <w:t xml:space="preserve"> </w:t>
      </w:r>
      <w:r w:rsidRPr="00645E85">
        <w:t>buffering the DNS Response message</w:t>
      </w:r>
      <w:r>
        <w:t>.</w:t>
      </w:r>
    </w:p>
    <w:p w14:paraId="0B9E0DBD" w14:textId="77777777" w:rsidR="00FB4596" w:rsidRDefault="00FB4596" w:rsidP="00FB4596">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4981C355" w14:textId="77777777" w:rsidR="00FB4596" w:rsidRDefault="00FB4596" w:rsidP="00FB4596">
      <w:pPr>
        <w:pStyle w:val="B1"/>
      </w:pPr>
      <w:r>
        <w:t>15.</w:t>
      </w:r>
      <w:r>
        <w:tab/>
        <w:t xml:space="preserve">The SMF invokes </w:t>
      </w:r>
      <w:proofErr w:type="spellStart"/>
      <w:r>
        <w:t>Neasdf_DNSContext_Notify</w:t>
      </w:r>
      <w:proofErr w:type="spellEnd"/>
      <w:r>
        <w:t xml:space="preserve"> Response service operation.</w:t>
      </w:r>
    </w:p>
    <w:p w14:paraId="122F6C26" w14:textId="77777777" w:rsidR="00FB4596" w:rsidRDefault="00FB4596" w:rsidP="00FB4596">
      <w:pPr>
        <w:pStyle w:val="B1"/>
      </w:pPr>
      <w:r>
        <w:t>16.</w:t>
      </w:r>
      <w:r>
        <w:tab/>
        <w:t>The SMF may perform UL CL/BP and Local PSA selection and insert UL CL/BP and Local PSA.</w:t>
      </w:r>
    </w:p>
    <w:p w14:paraId="4054A03B" w14:textId="77777777" w:rsidR="00FB4596" w:rsidRDefault="00FB4596" w:rsidP="00FB4596">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w:t>
      </w:r>
      <w:proofErr w:type="gramStart"/>
      <w:r w:rsidRPr="00EF5CDF">
        <w:t>rules</w:t>
      </w:r>
      <w:proofErr w:type="gramEnd"/>
      <w:r w:rsidRPr="00EF5CDF">
        <w:t xml:space="preserve">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0993DAA4" w14:textId="77777777" w:rsidR="00FB4596" w:rsidRDefault="00FB4596" w:rsidP="00FB4596">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08378BF1" w14:textId="77777777" w:rsidR="00FB4596" w:rsidRDefault="00FB4596" w:rsidP="00FB4596">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56003F2B" w14:textId="77777777" w:rsidR="00FB4596" w:rsidRDefault="00FB4596" w:rsidP="00FB4596">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62842B50" w14:textId="77777777" w:rsidR="00FB4596" w:rsidRDefault="00FB4596" w:rsidP="00FB4596">
      <w:pPr>
        <w:pStyle w:val="B1"/>
      </w:pPr>
      <w:r>
        <w:t>19.</w:t>
      </w:r>
      <w:r>
        <w:tab/>
        <w:t>If indicated to send the buffered DNS response(s) to UE in step 17, the EASDF sends the DNS Response(s) to the UE.</w:t>
      </w:r>
    </w:p>
    <w:p w14:paraId="4D74795E" w14:textId="0A8D9177" w:rsidR="00FB4596" w:rsidRDefault="00FB4596" w:rsidP="00FB4596">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79331777" w14:textId="77777777" w:rsidR="00AD354C" w:rsidRDefault="00AD354C" w:rsidP="00AD354C">
      <w:pPr>
        <w:pStyle w:val="Heading3"/>
        <w:jc w:val="center"/>
      </w:pPr>
      <w:r w:rsidRPr="00827F70">
        <w:rPr>
          <w:b/>
          <w:bCs/>
          <w:color w:val="FF0000"/>
          <w:szCs w:val="22"/>
        </w:rPr>
        <w:t xml:space="preserve">**** </w:t>
      </w:r>
      <w:r>
        <w:rPr>
          <w:b/>
          <w:bCs/>
          <w:color w:val="FF0000"/>
          <w:szCs w:val="22"/>
        </w:rPr>
        <w:t>Next change</w:t>
      </w:r>
      <w:r w:rsidRPr="00827F70">
        <w:rPr>
          <w:b/>
          <w:bCs/>
          <w:color w:val="FF0000"/>
          <w:szCs w:val="22"/>
        </w:rPr>
        <w:t xml:space="preserve"> *****</w:t>
      </w:r>
    </w:p>
    <w:p w14:paraId="6498453D" w14:textId="77777777" w:rsidR="00AD354C" w:rsidRPr="00FB4596" w:rsidRDefault="00AD354C" w:rsidP="00AD354C">
      <w:pPr>
        <w:pStyle w:val="Heading5"/>
        <w:rPr>
          <w:sz w:val="28"/>
          <w:szCs w:val="28"/>
        </w:rPr>
      </w:pPr>
      <w:r w:rsidRPr="00FB4596">
        <w:rPr>
          <w:sz w:val="28"/>
          <w:szCs w:val="28"/>
        </w:rPr>
        <w:t>6.2.3.2.2</w:t>
      </w:r>
      <w:r w:rsidRPr="00FB4596">
        <w:rPr>
          <w:sz w:val="28"/>
          <w:szCs w:val="28"/>
        </w:rPr>
        <w:tab/>
        <w:t>EAS Discovery Procedure with EASDF</w:t>
      </w:r>
    </w:p>
    <w:p w14:paraId="40A52A93" w14:textId="77777777" w:rsidR="00AD354C" w:rsidRDefault="00AD354C" w:rsidP="00AD354C">
      <w:r>
        <w:t>For the case that the UE DNS Query is to be handled by EASDF, the following applies.</w:t>
      </w:r>
    </w:p>
    <w:p w14:paraId="1B5F1515" w14:textId="77777777" w:rsidR="00AD354C" w:rsidRDefault="00AD354C" w:rsidP="00AD354C">
      <w:pPr>
        <w:pStyle w:val="B1"/>
      </w:pPr>
      <w:r>
        <w:lastRenderedPageBreak/>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29B88BA4" w14:textId="77777777" w:rsidR="00AD354C" w:rsidRDefault="00AD354C" w:rsidP="00AD354C">
      <w:pPr>
        <w:pStyle w:val="B1"/>
      </w:pPr>
      <w:r>
        <w:tab/>
        <w:t>EAS Deployment Information may apply to all PDU Sessions with a certain DNN, S-NSSAI and/or specific Internal Group Identifier(s).</w:t>
      </w:r>
    </w:p>
    <w:p w14:paraId="27D1D138" w14:textId="77777777" w:rsidR="00AD354C" w:rsidRDefault="00AD354C" w:rsidP="00AD354C">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3754257D" w14:textId="77777777" w:rsidR="00AD354C" w:rsidRDefault="00AD354C" w:rsidP="00AD354C">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information, and derive actions related parameters.</w:t>
      </w:r>
    </w:p>
    <w:p w14:paraId="322F0593" w14:textId="77777777" w:rsidR="00AD354C" w:rsidRDefault="00AD354C" w:rsidP="00AD354C">
      <w:pPr>
        <w:pStyle w:val="B1"/>
      </w:pPr>
      <w:r>
        <w:tab/>
        <w:t>The Baseline DNS message detection template ID and the Baseline DNS handling actions ID are unique per SMF set when a SMF set controls an EASDF and shall be unique per SMF otherwise, within an EASDF Baseline</w:t>
      </w:r>
    </w:p>
    <w:p w14:paraId="50F5B816" w14:textId="77777777" w:rsidR="00AD354C" w:rsidRDefault="00AD354C" w:rsidP="00AD354C">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7DA3FC1B" w14:textId="77777777" w:rsidR="00AD354C" w:rsidRDefault="00AD354C" w:rsidP="00AD354C">
      <w:pPr>
        <w:pStyle w:val="B2"/>
      </w:pPr>
      <w:r>
        <w:t>-</w:t>
      </w:r>
      <w:r>
        <w:tab/>
        <w:t>Baseline DNS message detection template</w:t>
      </w:r>
    </w:p>
    <w:p w14:paraId="170B8907" w14:textId="77777777" w:rsidR="00AD354C" w:rsidRDefault="00AD354C" w:rsidP="00AD354C">
      <w:pPr>
        <w:pStyle w:val="B3"/>
      </w:pPr>
      <w:r>
        <w:t>-</w:t>
      </w:r>
      <w:r>
        <w:tab/>
        <w:t>Baseline DNS message detection template ID</w:t>
      </w:r>
    </w:p>
    <w:p w14:paraId="309496B4" w14:textId="77777777" w:rsidR="00AD354C" w:rsidRDefault="00AD354C" w:rsidP="00AD354C">
      <w:pPr>
        <w:pStyle w:val="B3"/>
      </w:pPr>
      <w:r>
        <w:t>-</w:t>
      </w:r>
      <w:r>
        <w:tab/>
        <w:t>DNS message type = DNS Query or DNS Response:</w:t>
      </w:r>
    </w:p>
    <w:p w14:paraId="4F6643F7" w14:textId="77777777" w:rsidR="00AD354C" w:rsidRDefault="00AD354C" w:rsidP="00AD354C">
      <w:pPr>
        <w:pStyle w:val="B4"/>
      </w:pPr>
      <w:r>
        <w:t>-</w:t>
      </w:r>
      <w:r>
        <w:tab/>
        <w:t>If DNS message type = DNS Query:</w:t>
      </w:r>
    </w:p>
    <w:p w14:paraId="214A4D00" w14:textId="77777777" w:rsidR="00AD354C" w:rsidRDefault="00AD354C" w:rsidP="00AD354C">
      <w:pPr>
        <w:pStyle w:val="B5"/>
      </w:pPr>
      <w:r>
        <w:t>-</w:t>
      </w:r>
      <w:r>
        <w:tab/>
        <w:t>Array of (FQDN ranges).</w:t>
      </w:r>
    </w:p>
    <w:p w14:paraId="3A78AC8D" w14:textId="77777777" w:rsidR="00AD354C" w:rsidRDefault="00AD354C" w:rsidP="00AD354C">
      <w:pPr>
        <w:pStyle w:val="B4"/>
      </w:pPr>
      <w:r>
        <w:t>-</w:t>
      </w:r>
      <w:r>
        <w:tab/>
        <w:t>If DNS message type = DNS Response:</w:t>
      </w:r>
    </w:p>
    <w:p w14:paraId="428075DD" w14:textId="77777777" w:rsidR="00AD354C" w:rsidRDefault="00AD354C" w:rsidP="00AD354C">
      <w:pPr>
        <w:pStyle w:val="B5"/>
      </w:pPr>
      <w:r>
        <w:t>-</w:t>
      </w:r>
      <w:r>
        <w:tab/>
        <w:t>Array of FQDN ranges and/or array of EAS IP address ranges.</w:t>
      </w:r>
    </w:p>
    <w:p w14:paraId="5536748D" w14:textId="77777777" w:rsidR="00AD354C" w:rsidRDefault="00AD354C" w:rsidP="00AD354C">
      <w:pPr>
        <w:pStyle w:val="B2"/>
      </w:pPr>
      <w:r>
        <w:t>-</w:t>
      </w:r>
      <w:r>
        <w:tab/>
        <w:t>Baseline DNS handling actions information:</w:t>
      </w:r>
    </w:p>
    <w:p w14:paraId="25223A30" w14:textId="77777777" w:rsidR="00AD354C" w:rsidRDefault="00AD354C" w:rsidP="00AD354C">
      <w:pPr>
        <w:pStyle w:val="B3"/>
      </w:pPr>
      <w:r>
        <w:t>-</w:t>
      </w:r>
      <w:r>
        <w:tab/>
        <w:t>Baseline DNS handling actions ID:</w:t>
      </w:r>
    </w:p>
    <w:p w14:paraId="2D1F0BAB" w14:textId="77777777" w:rsidR="00AD354C" w:rsidRDefault="00AD354C" w:rsidP="00AD354C">
      <w:pPr>
        <w:pStyle w:val="B4"/>
      </w:pPr>
      <w:r>
        <w:t>-</w:t>
      </w:r>
      <w:r>
        <w:tab/>
        <w:t>ECS option.</w:t>
      </w:r>
    </w:p>
    <w:p w14:paraId="1B0F7CDC" w14:textId="77777777" w:rsidR="00AD354C" w:rsidRDefault="00AD354C" w:rsidP="00AD354C">
      <w:pPr>
        <w:pStyle w:val="B4"/>
      </w:pPr>
      <w:r>
        <w:t>-</w:t>
      </w:r>
      <w:r>
        <w:tab/>
        <w:t>Local DNS server IP address.</w:t>
      </w:r>
    </w:p>
    <w:p w14:paraId="3C35C051" w14:textId="77777777" w:rsidR="00AD354C" w:rsidRDefault="00AD354C" w:rsidP="00AD354C">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751FA655" w14:textId="77777777" w:rsidR="00AD354C" w:rsidRDefault="00AD354C" w:rsidP="00AD354C">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5A3D12F3" w14:textId="77777777" w:rsidR="00AD354C" w:rsidRDefault="00AD354C" w:rsidP="00AD354C">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40CC8B8" w14:textId="77777777" w:rsidR="00AD354C" w:rsidRDefault="00AD354C" w:rsidP="00AD354C">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297D2FE2" w14:textId="77777777" w:rsidR="00AD354C" w:rsidRDefault="00AD354C" w:rsidP="00AD354C">
      <w:pPr>
        <w:pStyle w:val="B1"/>
      </w:pPr>
      <w:r>
        <w:lastRenderedPageBreak/>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42A2C073" w14:textId="77777777" w:rsidR="00AD354C" w:rsidRPr="008301D7" w:rsidRDefault="00AD354C" w:rsidP="00AD354C">
      <w:pPr>
        <w:pStyle w:val="B2"/>
      </w:pPr>
      <w:r w:rsidRPr="008301D7">
        <w:t>-</w:t>
      </w:r>
      <w:r w:rsidRPr="008301D7">
        <w:tab/>
        <w:t xml:space="preserve">Precedence of the DNS message handling </w:t>
      </w:r>
      <w:proofErr w:type="gramStart"/>
      <w:r w:rsidRPr="008301D7">
        <w:t>rule</w:t>
      </w:r>
      <w:r>
        <w:t>;</w:t>
      </w:r>
      <w:proofErr w:type="gramEnd"/>
    </w:p>
    <w:p w14:paraId="78BDE353" w14:textId="77777777" w:rsidR="00AD354C" w:rsidRDefault="00AD354C" w:rsidP="00AD354C">
      <w:pPr>
        <w:pStyle w:val="B2"/>
      </w:pPr>
      <w:r>
        <w:t>-</w:t>
      </w:r>
      <w:r>
        <w:tab/>
        <w:t xml:space="preserve">DNS Handling Rule </w:t>
      </w:r>
      <w:proofErr w:type="gramStart"/>
      <w:r>
        <w:t>Identity;</w:t>
      </w:r>
      <w:proofErr w:type="gramEnd"/>
    </w:p>
    <w:p w14:paraId="27C6E868" w14:textId="77777777" w:rsidR="00AD354C" w:rsidRPr="008301D7" w:rsidRDefault="00AD354C" w:rsidP="00AD354C">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14CE9DFF" w14:textId="77777777" w:rsidR="00AD354C" w:rsidRDefault="00AD354C" w:rsidP="00AD354C">
      <w:pPr>
        <w:pStyle w:val="B3"/>
      </w:pPr>
      <w:r>
        <w:t>-</w:t>
      </w:r>
      <w:r>
        <w:tab/>
        <w:t>DNS message type = DNS Query or DNS Response:</w:t>
      </w:r>
    </w:p>
    <w:p w14:paraId="55900CA9" w14:textId="77777777" w:rsidR="00AD354C" w:rsidRDefault="00AD354C" w:rsidP="00AD354C">
      <w:pPr>
        <w:pStyle w:val="B4"/>
      </w:pPr>
      <w:r>
        <w:t>-</w:t>
      </w:r>
      <w:r>
        <w:tab/>
        <w:t>If DNS message type = DNS Query:</w:t>
      </w:r>
    </w:p>
    <w:p w14:paraId="1242A51C" w14:textId="77777777" w:rsidR="00AD354C" w:rsidRDefault="00AD354C" w:rsidP="00AD354C">
      <w:pPr>
        <w:pStyle w:val="B5"/>
      </w:pPr>
      <w:r>
        <w:t>-</w:t>
      </w:r>
      <w:r>
        <w:tab/>
        <w:t>Source IP address (</w:t>
      </w:r>
      <w:proofErr w:type="gramStart"/>
      <w:r>
        <w:t>i.e.</w:t>
      </w:r>
      <w:proofErr w:type="gramEnd"/>
      <w:r>
        <w:t xml:space="preserve"> UE IP address).</w:t>
      </w:r>
    </w:p>
    <w:p w14:paraId="21C4E45D" w14:textId="77777777" w:rsidR="00AD354C" w:rsidRDefault="00AD354C" w:rsidP="00AD354C">
      <w:pPr>
        <w:pStyle w:val="B5"/>
      </w:pPr>
      <w:r>
        <w:t>-</w:t>
      </w:r>
      <w:r>
        <w:tab/>
        <w:t>Array of (FQDN ranges) (optional).</w:t>
      </w:r>
    </w:p>
    <w:p w14:paraId="19797850" w14:textId="77777777" w:rsidR="00AD354C" w:rsidRDefault="00AD354C" w:rsidP="00AD354C">
      <w:pPr>
        <w:pStyle w:val="B4"/>
      </w:pPr>
      <w:r>
        <w:t>-</w:t>
      </w:r>
      <w:r>
        <w:tab/>
        <w:t>If DNS message type = DNS Response:</w:t>
      </w:r>
    </w:p>
    <w:p w14:paraId="64095533" w14:textId="77777777" w:rsidR="00AD354C" w:rsidRDefault="00AD354C" w:rsidP="00AD354C">
      <w:pPr>
        <w:pStyle w:val="B5"/>
      </w:pPr>
      <w:r>
        <w:t>-</w:t>
      </w:r>
      <w:r>
        <w:tab/>
        <w:t xml:space="preserve">Array of FQDN ranges and/or array of EAS IP address ranges </w:t>
      </w:r>
      <w:r w:rsidRPr="003544B5">
        <w:t>(optional)</w:t>
      </w:r>
      <w:r>
        <w:t>.</w:t>
      </w:r>
    </w:p>
    <w:p w14:paraId="551671F3" w14:textId="77777777" w:rsidR="00AD354C" w:rsidRDefault="00AD354C" w:rsidP="00AD354C">
      <w:pPr>
        <w:pStyle w:val="B2"/>
      </w:pPr>
      <w:r>
        <w:t>-</w:t>
      </w:r>
      <w:r>
        <w:tab/>
        <w:t>DNS message Identifier (if received from EASDF</w:t>
      </w:r>
      <w:proofErr w:type="gramStart"/>
      <w:r>
        <w:t>);</w:t>
      </w:r>
      <w:proofErr w:type="gramEnd"/>
    </w:p>
    <w:p w14:paraId="591E4ABF" w14:textId="77777777" w:rsidR="00AD354C" w:rsidRDefault="00AD354C" w:rsidP="00AD354C">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7A26688F" w14:textId="77777777" w:rsidR="00AD354C" w:rsidRDefault="00AD354C" w:rsidP="00AD354C">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2E863AB9" w14:textId="77777777" w:rsidR="00AD354C" w:rsidRDefault="00AD354C" w:rsidP="00AD354C">
      <w:pPr>
        <w:pStyle w:val="B2"/>
      </w:pPr>
      <w:r>
        <w:t>-</w:t>
      </w:r>
      <w:r>
        <w:tab/>
        <w:t>Action(s) (includes at least one action); the possible actions include:</w:t>
      </w:r>
    </w:p>
    <w:p w14:paraId="6E879FF3" w14:textId="77777777" w:rsidR="00AD354C" w:rsidRDefault="00AD354C" w:rsidP="00AD354C">
      <w:pPr>
        <w:pStyle w:val="B3"/>
      </w:pPr>
      <w:r>
        <w:t>-</w:t>
      </w:r>
      <w:r>
        <w:tab/>
        <w:t xml:space="preserve">Reporting Action: Report DNS message content to SMF </w:t>
      </w:r>
      <w:r w:rsidRPr="005A7459">
        <w:t>(</w:t>
      </w:r>
      <w:proofErr w:type="gramStart"/>
      <w:r w:rsidRPr="005A7459">
        <w:t>i.e.</w:t>
      </w:r>
      <w:proofErr w:type="gramEnd"/>
      <w:r w:rsidRPr="005A7459">
        <w:t xml:space="preserv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641017D3" w14:textId="77777777" w:rsidR="00AD354C" w:rsidRDefault="00AD354C" w:rsidP="00AD354C">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UL-CL/BP </w:t>
      </w:r>
      <w:proofErr w:type="gramStart"/>
      <w:r w:rsidRPr="00847AAE">
        <w:t>e.g.</w:t>
      </w:r>
      <w:proofErr w:type="gramEnd"/>
      <w:r w:rsidRPr="00847AAE">
        <w:t xml:space="preserve"> when the UE has moved out of the area associated with the current DNAI and thus insertion of a new UPF offloading capability can be considered.</w:t>
      </w:r>
    </w:p>
    <w:p w14:paraId="586EDEE1" w14:textId="77777777" w:rsidR="00AD354C" w:rsidRDefault="00AD354C" w:rsidP="00AD354C">
      <w:pPr>
        <w:pStyle w:val="B3"/>
      </w:pPr>
      <w:r>
        <w:t>-</w:t>
      </w:r>
      <w:r>
        <w:tab/>
        <w:t>Forwarding Action: Send the DNS message(s) to a DNS server/resolver</w:t>
      </w:r>
      <w:r w:rsidRPr="00A46B33">
        <w:t>(s)</w:t>
      </w:r>
      <w:r>
        <w:t xml:space="preserve"> as follows:</w:t>
      </w:r>
    </w:p>
    <w:p w14:paraId="306946CA" w14:textId="494ED4EC" w:rsidR="00AD354C" w:rsidRDefault="00AD354C" w:rsidP="00AD354C">
      <w:pPr>
        <w:pStyle w:val="B4"/>
      </w:pPr>
      <w:r>
        <w:t>A.</w:t>
      </w:r>
      <w:r>
        <w:tab/>
      </w:r>
      <w:del w:id="18" w:author="Huawei_X" w:date="2022-08-17T10:15:00Z">
        <w:r w:rsidRPr="005A7459" w:rsidDel="001670D5">
          <w:delText xml:space="preserve">(possibly) </w:delText>
        </w:r>
      </w:del>
      <w:r>
        <w:t xml:space="preserve">Including the information to build </w:t>
      </w:r>
      <w:del w:id="19" w:author="Huawei_X" w:date="2022-08-17T10:14:00Z">
        <w:r w:rsidDel="001670D5">
          <w:delText xml:space="preserve">optional </w:delText>
        </w:r>
      </w:del>
      <w:r>
        <w:t>EDNS Client Subnet option</w:t>
      </w:r>
      <w:ins w:id="20" w:author="Huawei_X" w:date="2022-08-17T10:16:00Z">
        <w:r w:rsidR="001670D5">
          <w:t xml:space="preserve"> </w:t>
        </w:r>
      </w:ins>
      <w:ins w:id="21" w:author="Huawei_X" w:date="2022-08-17T10:17:00Z">
        <w:r w:rsidR="001670D5">
          <w:t xml:space="preserve">to be </w:t>
        </w:r>
      </w:ins>
      <w:ins w:id="22" w:author="Huawei_X" w:date="2022-08-17T10:22:00Z">
        <w:r w:rsidR="008976F7">
          <w:t>included</w:t>
        </w:r>
      </w:ins>
      <w:ins w:id="23" w:author="Huawei_X" w:date="2022-08-17T10:16:00Z">
        <w:r w:rsidR="001670D5">
          <w:t xml:space="preserve"> in the DNS message, </w:t>
        </w:r>
      </w:ins>
      <w:del w:id="24" w:author="Huawei_X" w:date="2022-08-17T10:14:00Z">
        <w:r w:rsidDel="001670D5">
          <w:delText xml:space="preserve"> </w:delText>
        </w:r>
      </w:del>
      <w:ins w:id="25" w:author="Nokia" w:date="2022-08-09T18:05:00Z">
        <w:r w:rsidR="000D240D">
          <w:t>or</w:t>
        </w:r>
      </w:ins>
      <w:ins w:id="26" w:author="Huawei_X" w:date="2022-08-17T10:17:00Z">
        <w:r w:rsidR="001670D5">
          <w:t xml:space="preserve"> </w:t>
        </w:r>
      </w:ins>
      <w:ins w:id="27" w:author="Huawei_X" w:date="2022-08-17T10:18:00Z">
        <w:r w:rsidR="001670D5">
          <w:t xml:space="preserve">to be used for </w:t>
        </w:r>
      </w:ins>
      <w:ins w:id="28" w:author="Huawei_X" w:date="2022-08-17T10:17:00Z">
        <w:r w:rsidR="001670D5">
          <w:t>replac</w:t>
        </w:r>
      </w:ins>
      <w:ins w:id="29" w:author="Huawei_X" w:date="2022-08-17T10:18:00Z">
        <w:r w:rsidR="001670D5">
          <w:t>ing the</w:t>
        </w:r>
      </w:ins>
      <w:ins w:id="30" w:author="Huawei_X" w:date="2022-08-17T10:17:00Z">
        <w:r w:rsidR="001670D5">
          <w:t xml:space="preserve"> EDNS Client Subnet option</w:t>
        </w:r>
      </w:ins>
      <w:ins w:id="31" w:author="Nokia" w:date="2022-08-09T18:05:00Z">
        <w:del w:id="32" w:author="Huawei_X" w:date="2022-08-17T10:17:00Z">
          <w:r w:rsidR="000D240D" w:rsidDel="001670D5">
            <w:delText>,</w:delText>
          </w:r>
        </w:del>
        <w:del w:id="33" w:author="Huawei_X" w:date="2022-08-17T10:18:00Z">
          <w:r w:rsidR="000D240D" w:rsidDel="009E340D">
            <w:delText xml:space="preserve"> if </w:delText>
          </w:r>
        </w:del>
      </w:ins>
      <w:ins w:id="34" w:author="Huawei_X" w:date="2022-08-17T10:16:00Z">
        <w:r w:rsidR="001670D5">
          <w:t xml:space="preserve"> </w:t>
        </w:r>
      </w:ins>
      <w:ins w:id="35" w:author="Nokia" w:date="2022-08-09T18:05:00Z">
        <w:r w:rsidR="000D240D">
          <w:t>received in the DNS Query message from the UE</w:t>
        </w:r>
        <w:del w:id="36" w:author="Huawei_X" w:date="2022-08-17T10:18:00Z">
          <w:r w:rsidR="000D240D" w:rsidDel="001670D5">
            <w:delText xml:space="preserve">, to replace the EDNS Client Subnet option </w:delText>
          </w:r>
        </w:del>
      </w:ins>
      <w:del w:id="37" w:author="Huawei_X" w:date="2022-08-17T10:18:00Z">
        <w:r w:rsidDel="001670D5">
          <w:delText>in the DNS message</w:delText>
        </w:r>
      </w:del>
      <w:r>
        <w:t xml:space="preserv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51CD802F" w14:textId="77777777" w:rsidR="00AD354C" w:rsidRDefault="00AD354C" w:rsidP="00AD354C">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53BB6BE1" w14:textId="2F2CDA52" w:rsidR="00AD354C" w:rsidRDefault="00AD354C" w:rsidP="00AD354C">
      <w:pPr>
        <w:pStyle w:val="NO"/>
        <w:rPr>
          <w:ins w:id="38" w:author="Nokia" w:date="2022-07-18T13:43:00Z"/>
        </w:rPr>
      </w:pPr>
      <w:r w:rsidRPr="00847AAE">
        <w:t>NOTE</w:t>
      </w:r>
      <w:r>
        <w:t> 7:</w:t>
      </w:r>
      <w:r>
        <w:tab/>
        <w:t>The forwarding action can include either A or B.</w:t>
      </w:r>
    </w:p>
    <w:p w14:paraId="6DFE1FD9" w14:textId="540BFCBB" w:rsidR="001579C3" w:rsidDel="000B5FEE" w:rsidRDefault="001579C3" w:rsidP="001579C3">
      <w:pPr>
        <w:pStyle w:val="B3"/>
        <w:rPr>
          <w:ins w:id="39" w:author="Nokia" w:date="2022-08-09T18:14:00Z"/>
          <w:del w:id="40" w:author="Ericsson-MH2" w:date="2022-08-17T09:14:00Z"/>
        </w:rPr>
      </w:pPr>
      <w:ins w:id="41" w:author="Nokia" w:date="2022-08-09T18:14:00Z">
        <w:del w:id="42" w:author="Ericsson-MH2" w:date="2022-08-17T09:14:00Z">
          <w:r w:rsidDel="000B5FEE">
            <w:delText>-</w:delText>
          </w:r>
          <w:r w:rsidDel="000B5FEE">
            <w:tab/>
            <w:delText xml:space="preserve">Forwarding Action: Send the DNS message(s) to a UE as follows: </w:delText>
          </w:r>
        </w:del>
      </w:ins>
    </w:p>
    <w:p w14:paraId="6512CF37" w14:textId="0FED21E4" w:rsidR="008A30BF" w:rsidDel="000B5FEE" w:rsidRDefault="001579C3" w:rsidP="008A30BF">
      <w:pPr>
        <w:pStyle w:val="B4"/>
        <w:rPr>
          <w:ins w:id="43" w:author="Huawei_X" w:date="2022-08-17T09:56:00Z"/>
          <w:del w:id="44" w:author="Ericsson-MH2" w:date="2022-08-17T09:14:00Z"/>
        </w:rPr>
      </w:pPr>
      <w:ins w:id="45" w:author="Nokia" w:date="2022-08-09T18:14:00Z">
        <w:del w:id="46" w:author="Ericsson-MH2" w:date="2022-08-17T09:14:00Z">
          <w:r w:rsidRPr="008862DA" w:rsidDel="000B5FEE">
            <w:rPr>
              <w:highlight w:val="yellow"/>
              <w:rPrChange w:id="47" w:author="Huawei_X" w:date="2022-08-17T09:59:00Z">
                <w:rPr/>
              </w:rPrChange>
            </w:rPr>
            <w:lastRenderedPageBreak/>
            <w:delText>A</w:delText>
          </w:r>
          <w:r w:rsidDel="000B5FEE">
            <w:delText>.</w:delText>
          </w:r>
          <w:r w:rsidDel="000B5FEE">
            <w:tab/>
          </w:r>
        </w:del>
      </w:ins>
      <w:ins w:id="48" w:author="Huawei_X" w:date="2022-08-17T09:55:00Z">
        <w:del w:id="49" w:author="Ericsson-MH2" w:date="2022-08-17T09:14:00Z">
          <w:r w:rsidR="00D933D8" w:rsidRPr="00D933D8" w:rsidDel="000B5FEE">
            <w:rPr>
              <w:highlight w:val="yellow"/>
              <w:rPrChange w:id="50" w:author="Huawei_X" w:date="2022-08-17T09:55:00Z">
                <w:rPr/>
              </w:rPrChange>
            </w:rPr>
            <w:delText>(optional)</w:delText>
          </w:r>
          <w:r w:rsidR="00D933D8" w:rsidDel="000B5FEE">
            <w:delText xml:space="preserve"> </w:delText>
          </w:r>
        </w:del>
      </w:ins>
      <w:ins w:id="51" w:author="Nokia" w:date="2022-08-10T20:47:00Z">
        <w:del w:id="52" w:author="Ericsson-MH2" w:date="2022-08-17T09:14:00Z">
          <w:r w:rsidR="00387ADC" w:rsidDel="000B5FEE">
            <w:delText>I</w:delText>
          </w:r>
        </w:del>
      </w:ins>
      <w:ins w:id="53" w:author="Nokia" w:date="2022-08-09T18:21:00Z">
        <w:del w:id="54" w:author="Ericsson-MH2" w:date="2022-08-17T09:14:00Z">
          <w:r w:rsidDel="000B5FEE">
            <w:delText xml:space="preserve">f received in the DNS response message from the DNS server, </w:delText>
          </w:r>
        </w:del>
      </w:ins>
      <w:ins w:id="55" w:author="Nokia" w:date="2022-08-09T18:14:00Z">
        <w:del w:id="56" w:author="Ericsson-MH2" w:date="2022-08-17T09:14:00Z">
          <w:r w:rsidDel="000B5FEE">
            <w:delText xml:space="preserve">replace the </w:delText>
          </w:r>
        </w:del>
      </w:ins>
      <w:ins w:id="57" w:author="Nokia" w:date="2022-08-09T18:17:00Z">
        <w:del w:id="58" w:author="Ericsson-MH2" w:date="2022-08-17T09:14:00Z">
          <w:r w:rsidDel="000B5FEE">
            <w:delText>ECS</w:delText>
          </w:r>
        </w:del>
      </w:ins>
      <w:ins w:id="59" w:author="Nokia" w:date="2022-08-09T18:14:00Z">
        <w:del w:id="60" w:author="Ericsson-MH2" w:date="2022-08-17T09:14:00Z">
          <w:r w:rsidDel="000B5FEE">
            <w:delText xml:space="preserve"> option in the DNS </w:delText>
          </w:r>
        </w:del>
      </w:ins>
      <w:ins w:id="61" w:author="Nokia" w:date="2022-08-09T18:19:00Z">
        <w:del w:id="62" w:author="Ericsson-MH2" w:date="2022-08-17T09:14:00Z">
          <w:r w:rsidDel="000B5FEE">
            <w:delText xml:space="preserve">Response </w:delText>
          </w:r>
        </w:del>
      </w:ins>
      <w:ins w:id="63" w:author="Nokia" w:date="2022-08-09T18:14:00Z">
        <w:del w:id="64" w:author="Ericsson-MH2" w:date="2022-08-17T09:14:00Z">
          <w:r w:rsidDel="000B5FEE">
            <w:delText>message towards the UE</w:delText>
          </w:r>
        </w:del>
      </w:ins>
      <w:ins w:id="65" w:author="Nokia" w:date="2022-08-09T18:18:00Z">
        <w:del w:id="66" w:author="Ericsson-MH2" w:date="2022-08-17T09:14:00Z">
          <w:r w:rsidDel="000B5FEE">
            <w:delText xml:space="preserve"> </w:delText>
          </w:r>
        </w:del>
      </w:ins>
      <w:ins w:id="67" w:author="Nokia" w:date="2022-08-09T18:20:00Z">
        <w:del w:id="68" w:author="Ericsson-MH2" w:date="2022-08-17T09:14:00Z">
          <w:r w:rsidDel="000B5FEE">
            <w:delText>with the one received from the UE in the DNS Query message</w:delText>
          </w:r>
        </w:del>
      </w:ins>
      <w:ins w:id="69" w:author="Huawei_X" w:date="2022-08-17T09:56:00Z">
        <w:del w:id="70" w:author="Ericsson-MH2" w:date="2022-08-17T09:14:00Z">
          <w:r w:rsidR="00D933D8" w:rsidDel="000B5FEE">
            <w:delText>.</w:delText>
          </w:r>
        </w:del>
      </w:ins>
    </w:p>
    <w:p w14:paraId="61A54787" w14:textId="7D636DA2" w:rsidR="00D933D8" w:rsidDel="000B5FEE" w:rsidRDefault="00935EE5" w:rsidP="008A30BF">
      <w:pPr>
        <w:pStyle w:val="B4"/>
        <w:rPr>
          <w:ins w:id="71" w:author="Nokia" w:date="2022-07-18T13:43:00Z"/>
          <w:del w:id="72" w:author="Ericsson-MH2" w:date="2022-08-17T09:14:00Z"/>
        </w:rPr>
      </w:pPr>
      <w:ins w:id="73" w:author="Huawei_X" w:date="2022-08-17T10:02:00Z">
        <w:del w:id="74" w:author="Ericsson-MH2" w:date="2022-08-17T09:14:00Z">
          <w:r w:rsidDel="000B5FEE">
            <w:rPr>
              <w:highlight w:val="yellow"/>
            </w:rPr>
            <w:delText>B</w:delText>
          </w:r>
        </w:del>
      </w:ins>
      <w:ins w:id="75" w:author="Huawei_X" w:date="2022-08-17T09:56:00Z">
        <w:del w:id="76" w:author="Ericsson-MH2" w:date="2022-08-17T09:14:00Z">
          <w:r w:rsidR="00D933D8" w:rsidRPr="00D933D8" w:rsidDel="000B5FEE">
            <w:rPr>
              <w:highlight w:val="yellow"/>
              <w:rPrChange w:id="77" w:author="Huawei_X" w:date="2022-08-17T09:57:00Z">
                <w:rPr/>
              </w:rPrChange>
            </w:rPr>
            <w:delText>. It shall remove the ECS option in the DNS Response message towards the UE if no ECS option received from the UE in the DNS Query message.</w:delText>
          </w:r>
        </w:del>
      </w:ins>
    </w:p>
    <w:p w14:paraId="58268AA7" w14:textId="77777777" w:rsidR="00AD354C" w:rsidRDefault="00AD354C" w:rsidP="00AD354C">
      <w:pPr>
        <w:pStyle w:val="B3"/>
      </w:pPr>
      <w:r>
        <w:t>-</w:t>
      </w:r>
      <w:r>
        <w:tab/>
        <w:t>Control Action: Performs at least one of control actions on the DNS message(s) as follows:</w:t>
      </w:r>
    </w:p>
    <w:p w14:paraId="59A2026E" w14:textId="77777777" w:rsidR="00AD354C" w:rsidRDefault="00AD354C" w:rsidP="00AD354C">
      <w:pPr>
        <w:pStyle w:val="B4"/>
      </w:pPr>
      <w:r>
        <w:t>-</w:t>
      </w:r>
      <w:r>
        <w:tab/>
        <w:t>Buffer the DNS message(s).</w:t>
      </w:r>
    </w:p>
    <w:p w14:paraId="37442707" w14:textId="77777777" w:rsidR="00AD354C" w:rsidRDefault="00AD354C" w:rsidP="00AD354C">
      <w:pPr>
        <w:pStyle w:val="B4"/>
      </w:pPr>
      <w:r>
        <w:t>-</w:t>
      </w:r>
      <w:r>
        <w:tab/>
        <w:t>Send the buffered DNS Response(s) message to UE.</w:t>
      </w:r>
    </w:p>
    <w:p w14:paraId="4C9A150E" w14:textId="77777777" w:rsidR="00AD354C" w:rsidRDefault="00AD354C" w:rsidP="00AD354C">
      <w:pPr>
        <w:pStyle w:val="B4"/>
      </w:pPr>
      <w:r w:rsidRPr="003544B5">
        <w:t>-</w:t>
      </w:r>
      <w:r>
        <w:tab/>
      </w:r>
      <w:r w:rsidRPr="003544B5">
        <w:t xml:space="preserve">Discard cached DNS </w:t>
      </w:r>
      <w:r>
        <w:t>R</w:t>
      </w:r>
      <w:r w:rsidRPr="003544B5">
        <w:t>esponse message(s).</w:t>
      </w:r>
    </w:p>
    <w:p w14:paraId="4E2687F0" w14:textId="15688B11" w:rsidR="00AD354C" w:rsidRDefault="00AD354C" w:rsidP="00AD354C">
      <w:r>
        <w:t xml:space="preserve">When the </w:t>
      </w:r>
      <w:r w:rsidRPr="00AF6337">
        <w:t>EASDF forwards a DNS message (to the UE</w:t>
      </w:r>
      <w:r w:rsidRPr="005A7459">
        <w:t xml:space="preserve"> or towards a DNS server over N6)</w:t>
      </w:r>
      <w:r>
        <w:t xml:space="preserve">, it </w:t>
      </w:r>
      <w:r w:rsidRPr="00957F77">
        <w:t>uses its own address as the source address of the DNS message.</w:t>
      </w:r>
      <w:ins w:id="78" w:author="Ericsson-MH2" w:date="2022-08-17T09:17:00Z">
        <w:r w:rsidR="000B5FEE">
          <w:t xml:space="preserve"> When the EASDF forwards the DNS message to the UE the EASDF </w:t>
        </w:r>
        <w:del w:id="79" w:author="Nokia -2" w:date="2022-08-17T12:06:00Z">
          <w:r w:rsidR="000B5FEE" w:rsidDel="007971B1">
            <w:delText xml:space="preserve">may </w:delText>
          </w:r>
        </w:del>
        <w:r w:rsidR="000B5FEE">
          <w:t xml:space="preserve">based on </w:t>
        </w:r>
        <w:del w:id="80" w:author="Nokia -2" w:date="2022-08-17T12:13:00Z">
          <w:r w:rsidR="000B5FEE" w:rsidDel="00862A87">
            <w:delText>operator</w:delText>
          </w:r>
        </w:del>
      </w:ins>
      <w:ins w:id="81" w:author="Ericsson-MH2" w:date="2022-08-17T09:18:00Z">
        <w:del w:id="82" w:author="Nokia -2" w:date="2022-08-17T12:13:00Z">
          <w:r w:rsidR="000B5FEE" w:rsidDel="00862A87">
            <w:delText xml:space="preserve"> </w:delText>
          </w:r>
        </w:del>
        <w:r w:rsidR="000B5FEE">
          <w:t>configuration either replace the re</w:t>
        </w:r>
      </w:ins>
      <w:ins w:id="83" w:author="Ericsson-MH2" w:date="2022-08-17T09:19:00Z">
        <w:r w:rsidR="000B5FEE">
          <w:t>c</w:t>
        </w:r>
      </w:ins>
      <w:ins w:id="84" w:author="Ericsson-MH2" w:date="2022-08-17T09:18:00Z">
        <w:r w:rsidR="000B5FEE">
          <w:t xml:space="preserve">eived </w:t>
        </w:r>
      </w:ins>
      <w:ins w:id="85" w:author="Ericsson-MH2" w:date="2022-08-17T09:19:00Z">
        <w:r w:rsidR="000B5FEE">
          <w:t>EDNS Client Subnet option with</w:t>
        </w:r>
        <w:r w:rsidR="00724B34">
          <w:t xml:space="preserve"> the one provided by the UE </w:t>
        </w:r>
      </w:ins>
      <w:ins w:id="86" w:author="Ericsson-MH2" w:date="2022-08-17T09:21:00Z">
        <w:r w:rsidR="00724B34">
          <w:t>(</w:t>
        </w:r>
      </w:ins>
      <w:proofErr w:type="gramStart"/>
      <w:ins w:id="87" w:author="Nokia -2" w:date="2022-08-17T12:14:00Z">
        <w:r w:rsidR="00862A87">
          <w:t>i.e.</w:t>
        </w:r>
        <w:proofErr w:type="gramEnd"/>
        <w:r w:rsidR="00862A87">
          <w:t xml:space="preserve"> </w:t>
        </w:r>
      </w:ins>
      <w:ins w:id="88" w:author="Ericsson-MH2" w:date="2022-08-17T09:21:00Z">
        <w:r w:rsidR="00724B34">
          <w:t>if provided</w:t>
        </w:r>
      </w:ins>
      <w:ins w:id="89" w:author="Nokia -2" w:date="2022-08-17T12:13:00Z">
        <w:r w:rsidR="00862A87">
          <w:t xml:space="preserve"> </w:t>
        </w:r>
      </w:ins>
      <w:ins w:id="90" w:author="Nokia -2" w:date="2022-08-17T12:14:00Z">
        <w:r w:rsidR="00862A87">
          <w:t>by the UE</w:t>
        </w:r>
      </w:ins>
      <w:ins w:id="91" w:author="Ericsson-MH2" w:date="2022-08-17T09:21:00Z">
        <w:r w:rsidR="00724B34">
          <w:t xml:space="preserve">) </w:t>
        </w:r>
      </w:ins>
      <w:ins w:id="92" w:author="Ericsson-MH2" w:date="2022-08-17T09:19:00Z">
        <w:r w:rsidR="00724B34">
          <w:t>o</w:t>
        </w:r>
      </w:ins>
      <w:ins w:id="93" w:author="Ericsson-MH2" w:date="2022-08-17T09:21:00Z">
        <w:r w:rsidR="00724B34">
          <w:t>r</w:t>
        </w:r>
      </w:ins>
      <w:ins w:id="94" w:author="Ericsson-MH2" w:date="2022-08-17T09:19:00Z">
        <w:r w:rsidR="00724B34">
          <w:t xml:space="preserve"> </w:t>
        </w:r>
      </w:ins>
      <w:ins w:id="95" w:author="Ericsson-MH2" w:date="2022-08-17T09:20:00Z">
        <w:r w:rsidR="00724B34">
          <w:t>remove</w:t>
        </w:r>
      </w:ins>
      <w:ins w:id="96" w:author="Ericsson-MH2" w:date="2022-08-17T09:19:00Z">
        <w:r w:rsidR="00724B34">
          <w:t xml:space="preserve"> </w:t>
        </w:r>
      </w:ins>
      <w:ins w:id="97" w:author="Ericsson-MH2" w:date="2022-08-17T09:20:00Z">
        <w:r w:rsidR="00724B34">
          <w:t>any received EDNS Client Subnet</w:t>
        </w:r>
      </w:ins>
      <w:ins w:id="98" w:author="Nokia -2" w:date="2022-08-17T12:14:00Z">
        <w:r w:rsidR="00862A87">
          <w:t>.</w:t>
        </w:r>
      </w:ins>
    </w:p>
    <w:p w14:paraId="3739D176" w14:textId="77777777" w:rsidR="00AD354C" w:rsidRDefault="00AD354C" w:rsidP="00AD354C">
      <w:r>
        <w:t>The SMF may use following information to create DNS message handling rules associated with a PDU Session:</w:t>
      </w:r>
    </w:p>
    <w:p w14:paraId="40257C73" w14:textId="77777777" w:rsidR="00AD354C" w:rsidRPr="008301D7" w:rsidRDefault="00AD354C" w:rsidP="00AD354C">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792426C9" w14:textId="77777777" w:rsidR="00AD354C" w:rsidRPr="00866B33" w:rsidRDefault="00AD354C" w:rsidP="00AD354C">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7AF0D325" w14:textId="77777777" w:rsidR="00AD354C" w:rsidRPr="00866B33" w:rsidRDefault="00AD354C" w:rsidP="00AD354C">
      <w:pPr>
        <w:pStyle w:val="B1"/>
      </w:pPr>
      <w:r w:rsidRPr="00866B33">
        <w:t>-</w:t>
      </w:r>
      <w:r w:rsidRPr="00866B33">
        <w:tab/>
        <w:t>Information derived from the UE location such as candidate L-PSA</w:t>
      </w:r>
      <w:r>
        <w:t>(s); and/or</w:t>
      </w:r>
    </w:p>
    <w:p w14:paraId="03E12277" w14:textId="77777777" w:rsidR="00AD354C" w:rsidRPr="008301D7" w:rsidRDefault="00AD354C" w:rsidP="00AD354C">
      <w:pPr>
        <w:pStyle w:val="B1"/>
      </w:pPr>
      <w:r w:rsidRPr="00212B9C">
        <w:t>-</w:t>
      </w:r>
      <w:r>
        <w:tab/>
      </w:r>
      <w:r w:rsidRPr="008301D7">
        <w:t>PDU Session information, like PDU Session L-PSA(s) and ULCL/BP</w:t>
      </w:r>
      <w:r>
        <w:t>; and/or</w:t>
      </w:r>
    </w:p>
    <w:p w14:paraId="6EF3D19F" w14:textId="77777777" w:rsidR="00AD354C" w:rsidRPr="008301D7" w:rsidRDefault="00AD354C" w:rsidP="00AD354C">
      <w:pPr>
        <w:pStyle w:val="B1"/>
      </w:pPr>
      <w:r>
        <w:t>-</w:t>
      </w:r>
      <w:r>
        <w:tab/>
        <w:t xml:space="preserve">Internal Group Identifier received in the Session Management Subscription data from the </w:t>
      </w:r>
      <w:proofErr w:type="gramStart"/>
      <w:r>
        <w:t>UDM;</w:t>
      </w:r>
      <w:proofErr w:type="gramEnd"/>
    </w:p>
    <w:p w14:paraId="1ABDA8EA" w14:textId="77777777" w:rsidR="00AD354C" w:rsidRDefault="00AD354C" w:rsidP="00AD354C">
      <w:pPr>
        <w:pStyle w:val="NO"/>
      </w:pPr>
      <w:r>
        <w:t>NOTE 7:</w:t>
      </w:r>
      <w:r>
        <w:tab/>
        <w:t>For example, the SMF can derive the IP address for ECS based on the N6 IP address(es) associated with serving L-PSA(s) locally configured or in the NRF.</w:t>
      </w:r>
    </w:p>
    <w:p w14:paraId="7905DF10" w14:textId="77777777" w:rsidR="00AD354C" w:rsidRDefault="00AD354C" w:rsidP="00AD354C">
      <w:pPr>
        <w:pStyle w:val="NO"/>
      </w:pPr>
      <w:r>
        <w:t>NOTE 8:</w:t>
      </w:r>
      <w:r>
        <w:tab/>
        <w:t>Providing in DNS EDNS Client Subnet option an IP address associated with the L-PSA UPF protects the privacy of the (IP address of the) UE.</w:t>
      </w:r>
    </w:p>
    <w:p w14:paraId="714B62A5" w14:textId="77777777" w:rsidR="00AD354C" w:rsidRDefault="00AD354C" w:rsidP="00AD354C">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74143B44" w14:textId="66C20377" w:rsidR="00AD354C" w:rsidRPr="00E86401" w:rsidRDefault="00AD354C" w:rsidP="00AD354C">
      <w:pPr>
        <w:pStyle w:val="B2"/>
        <w:rPr>
          <w:lang w:val="en-US" w:eastAsia="zh-CN"/>
        </w:rPr>
      </w:pPr>
      <w:r>
        <w:t>-</w:t>
      </w:r>
      <w:r>
        <w:tab/>
        <w:t xml:space="preserve">Option A: The EASDF includes </w:t>
      </w:r>
      <w:ins w:id="99" w:author="Nokia" w:date="2022-07-18T13:52:00Z">
        <w:r w:rsidR="00AF6337">
          <w:t xml:space="preserve">or replaces </w:t>
        </w:r>
      </w:ins>
      <w:r>
        <w:t>an EDNS Client Subnet (ECS) option into the DNS Query message as defined in RFC 7871[6] and sends the DNS Query message to the DNS server</w:t>
      </w:r>
      <w:r w:rsidRPr="00866B33">
        <w:t xml:space="preserve"> </w:t>
      </w:r>
      <w:r>
        <w:t xml:space="preserve">for resolving the FQDN. </w:t>
      </w:r>
      <w:r w:rsidDel="00AF6337">
        <w:t xml:space="preserve">The DNS server may resolve the EAS IP address considering the EDNS Client Subnet option and sends the DNS Response to the </w:t>
      </w:r>
      <w:proofErr w:type="gramStart"/>
      <w:r w:rsidDel="00AF6337">
        <w:t>EASDF;</w:t>
      </w:r>
      <w:proofErr w:type="gramEnd"/>
    </w:p>
    <w:p w14:paraId="47328C20" w14:textId="53F42100" w:rsidR="00AD354C" w:rsidRDefault="00AD354C" w:rsidP="00AD354C">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9367B2B" w14:textId="254986D4" w:rsidR="00AD354C" w:rsidRDefault="00AD354C" w:rsidP="00AD354C">
      <w:pPr>
        <w:pStyle w:val="NO"/>
        <w:rPr>
          <w:ins w:id="100" w:author="Nokia" w:date="2022-07-18T13:55:00Z"/>
        </w:rPr>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028CD175" w14:textId="2612B0B7" w:rsidR="00AF6337" w:rsidDel="004A1E3F" w:rsidRDefault="00AF6337" w:rsidP="00AF6337">
      <w:pPr>
        <w:pStyle w:val="B2"/>
        <w:rPr>
          <w:ins w:id="101" w:author="Nokia" w:date="2022-07-18T13:57:00Z"/>
          <w:del w:id="102" w:author="Huawei_X" w:date="2022-08-17T10:03:00Z"/>
        </w:rPr>
      </w:pPr>
      <w:commentRangeStart w:id="103"/>
      <w:ins w:id="104" w:author="Nokia" w:date="2022-07-18T13:55:00Z">
        <w:del w:id="105" w:author="Huawei_X" w:date="2022-08-17T10:03:00Z">
          <w:r w:rsidDel="004A1E3F">
            <w:delText>-</w:delText>
          </w:r>
          <w:r w:rsidDel="004A1E3F">
            <w:tab/>
            <w:delText xml:space="preserve">Option C: </w:delText>
          </w:r>
        </w:del>
      </w:ins>
    </w:p>
    <w:p w14:paraId="72F8D335" w14:textId="05BD3F5D" w:rsidR="005555FB" w:rsidRPr="00E86401" w:rsidDel="004A1E3F" w:rsidRDefault="00AF6337" w:rsidP="005555FB">
      <w:pPr>
        <w:pStyle w:val="B2"/>
        <w:ind w:firstLine="1"/>
        <w:rPr>
          <w:ins w:id="106" w:author="Nokia" w:date="2022-08-09T19:01:00Z"/>
          <w:del w:id="107" w:author="Huawei_X" w:date="2022-08-17T10:03:00Z"/>
          <w:lang w:val="en-US" w:eastAsia="zh-CN"/>
        </w:rPr>
      </w:pPr>
      <w:ins w:id="108" w:author="Nokia" w:date="2022-07-18T13:57:00Z">
        <w:del w:id="109" w:author="Huawei_X" w:date="2022-08-17T10:03:00Z">
          <w:r w:rsidDel="004A1E3F">
            <w:delText xml:space="preserve">- </w:delText>
          </w:r>
        </w:del>
      </w:ins>
      <w:ins w:id="110" w:author="Nokia" w:date="2022-08-09T19:01:00Z">
        <w:del w:id="111" w:author="Huawei_X" w:date="2022-08-17T10:03:00Z">
          <w:r w:rsidR="005555FB" w:rsidDel="004A1E3F">
            <w:delText xml:space="preserve">The EASDF inserts the ECS option or, if received in the DNS response message from DNS server or from local DNS server, then EASDF replaces ECS  option in the DNS response message with the </w:delText>
          </w:r>
        </w:del>
      </w:ins>
      <w:ins w:id="112" w:author="Nokia" w:date="2022-08-09T19:02:00Z">
        <w:del w:id="113" w:author="Huawei_X" w:date="2022-08-17T10:03:00Z">
          <w:r w:rsidR="002C5E88" w:rsidDel="004A1E3F">
            <w:delText>ECS</w:delText>
          </w:r>
        </w:del>
      </w:ins>
      <w:ins w:id="114" w:author="Nokia" w:date="2022-08-09T19:01:00Z">
        <w:del w:id="115" w:author="Huawei_X" w:date="2022-08-17T10:03:00Z">
          <w:r w:rsidR="005555FB" w:rsidDel="004A1E3F">
            <w:delText xml:space="preserve"> option received in the DNS query from the UE.</w:delText>
          </w:r>
        </w:del>
      </w:ins>
      <w:commentRangeEnd w:id="103"/>
      <w:r w:rsidR="004A1E3F">
        <w:rPr>
          <w:rStyle w:val="CommentReference"/>
        </w:rPr>
        <w:commentReference w:id="103"/>
      </w:r>
    </w:p>
    <w:p w14:paraId="10C639D3" w14:textId="54BC59BA" w:rsidR="00AF6337" w:rsidRPr="00387ADC" w:rsidRDefault="00AF6337" w:rsidP="00AD354C">
      <w:pPr>
        <w:pStyle w:val="NO"/>
        <w:rPr>
          <w:lang w:val="en-US"/>
        </w:rPr>
      </w:pPr>
    </w:p>
    <w:p w14:paraId="3A200EC4" w14:textId="77777777" w:rsidR="00AD354C" w:rsidRDefault="00AD354C" w:rsidP="00AD354C">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7AE34FA3" w14:textId="14B7E2A8" w:rsidR="00AD354C" w:rsidRDefault="00AD354C" w:rsidP="00AD354C">
      <w:pPr>
        <w:pStyle w:val="B1"/>
      </w:pPr>
      <w:r>
        <w:t>-</w:t>
      </w:r>
      <w:r>
        <w:tab/>
        <w:t xml:space="preserve">If the DNS Query from the UE does not match a DNS message handling rules set by the SMF, then the EASDF </w:t>
      </w:r>
      <w:proofErr w:type="gramStart"/>
      <w:r>
        <w:t xml:space="preserve">may </w:t>
      </w:r>
      <w:ins w:id="116" w:author="Nokia" w:date="2022-07-18T11:04:00Z">
        <w:r w:rsidR="002234EE">
          <w:t xml:space="preserve"> </w:t>
        </w:r>
      </w:ins>
      <w:r>
        <w:t>simply</w:t>
      </w:r>
      <w:proofErr w:type="gramEnd"/>
      <w:r>
        <w:t xml:space="preserve"> forward the DNS Query towards a preconfigured DNS server/resolver for DNS resolution;</w:t>
      </w:r>
    </w:p>
    <w:p w14:paraId="7D7329A1" w14:textId="2E63AEE7" w:rsidR="00AD354C" w:rsidRDefault="00AD354C" w:rsidP="00AD354C">
      <w:pPr>
        <w:pStyle w:val="B1"/>
      </w:pPr>
      <w:r>
        <w:lastRenderedPageBreak/>
        <w:t>-</w:t>
      </w:r>
      <w:r>
        <w:tab/>
        <w:t>When the EASDF receives a DNS Response message, the EASDF notifies the EAS information (</w:t>
      </w:r>
      <w:proofErr w:type="gramStart"/>
      <w:r>
        <w:t>i.e.</w:t>
      </w:r>
      <w:proofErr w:type="gramEnd"/>
      <w:r>
        <w:t xml:space="preserv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46110AC9" w14:textId="77777777" w:rsidR="00AD354C" w:rsidRDefault="00AD354C" w:rsidP="00AD354C">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6D7A042" w14:textId="0682A4BF" w:rsidR="00AD354C" w:rsidDel="008547B7" w:rsidRDefault="00AD354C" w:rsidP="00AD354C">
      <w:pPr>
        <w:pStyle w:val="B1"/>
      </w:pPr>
      <w:r w:rsidDel="008547B7">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rsidDel="008547B7">
        <w:t xml:space="preserve"> </w:t>
      </w:r>
      <w:r w:rsidDel="008547B7">
        <w:t>Information and</w:t>
      </w:r>
      <w:r w:rsidRPr="006A7080" w:rsidDel="008547B7">
        <w:t xml:space="preserve"> related policy information </w:t>
      </w:r>
      <w:r w:rsidDel="008547B7">
        <w:t>for</w:t>
      </w:r>
      <w:r w:rsidRPr="006A7080" w:rsidDel="008547B7">
        <w:t xml:space="preserve"> the PDU Session provided</w:t>
      </w:r>
      <w:r w:rsidDel="008547B7">
        <w:t xml:space="preserve"> as defined in TS 23.503 [4] clause 6.4 or </w:t>
      </w:r>
      <w:r w:rsidRPr="00E86401" w:rsidDel="008547B7">
        <w:t>be preconfigured into the SMF</w:t>
      </w:r>
      <w:r w:rsidRPr="006A7080" w:rsidDel="008547B7">
        <w:t>.</w:t>
      </w:r>
      <w:r w:rsidDel="008547B7">
        <w:t xml:space="preserve"> After the UE mobility, if the provided Information for EDNS Client Subnet option or the Local DNS server address needs to be updated, the SMF may send an update of DNS message handling rules to the EASDF.</w:t>
      </w:r>
    </w:p>
    <w:p w14:paraId="692BB248" w14:textId="215B4ADA" w:rsidR="00AD354C" w:rsidRDefault="00AD354C" w:rsidP="00AD354C">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4C6357BC" w14:textId="77777777" w:rsidR="00AD354C" w:rsidRDefault="00AD354C" w:rsidP="00AD354C">
      <w:pPr>
        <w:pStyle w:val="NO"/>
      </w:pPr>
      <w:r w:rsidRPr="00EF5CDF">
        <w:t>NOTE</w:t>
      </w:r>
      <w:r>
        <w:t> 12</w:t>
      </w:r>
      <w:r w:rsidRPr="00EF5CDF">
        <w:t>:</w:t>
      </w:r>
      <w:r>
        <w:tab/>
      </w:r>
      <w:r w:rsidRPr="00EF5CDF">
        <w:t>To protect the SMF (</w:t>
      </w:r>
      <w:proofErr w:type="gramStart"/>
      <w:r w:rsidRPr="00EF5CDF">
        <w:t>e.g.</w:t>
      </w:r>
      <w:proofErr w:type="gramEnd"/>
      <w:r w:rsidRPr="00EF5CDF">
        <w:t xml:space="preserve"> to block DOS from the EASDF), the EASDF IP address for DNS Query Request is only accessible from the UE IP address via UPF.</w:t>
      </w:r>
    </w:p>
    <w:p w14:paraId="1A29B080" w14:textId="77777777" w:rsidR="00AD354C" w:rsidRDefault="00AD354C" w:rsidP="00AD354C">
      <w:r>
        <w:t>Once the UL CL/BP and L-PSA have been inserted, the SMF may decide that the DNS messages for the FQDN are to be handled by Local DNS resolver/server from now on. This option is further described in clause 6.2.3.2.3.</w:t>
      </w:r>
    </w:p>
    <w:p w14:paraId="4C64D2E0" w14:textId="77777777" w:rsidR="00AD354C" w:rsidRDefault="00AD354C" w:rsidP="00AD354C">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w:t>
      </w:r>
      <w:r w:rsidRPr="00160D1C">
        <w:t>report DNS Responses to SMF</w:t>
      </w:r>
      <w:r w:rsidRPr="00EF5CDF">
        <w:t xml:space="preserve"> corresponding to some FQDN ranges and/or EAS IP address ranges </w:t>
      </w:r>
      <w:proofErr w:type="gramStart"/>
      <w:r w:rsidRPr="00EF5CDF">
        <w:t>e.g.</w:t>
      </w:r>
      <w:proofErr w:type="gramEnd"/>
      <w:r w:rsidRPr="00EF5CDF">
        <w:t xml:space="preserve">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52FAB3F0" w14:textId="77777777" w:rsidR="00AD354C" w:rsidRDefault="00AD354C" w:rsidP="00AD354C">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6D5F2D9" w14:textId="77777777" w:rsidR="00AD354C" w:rsidRDefault="00AD354C" w:rsidP="00AD354C">
      <w:pPr>
        <w:pStyle w:val="NO"/>
      </w:pPr>
      <w:r>
        <w:t>NOTE 13:</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08D267EB" w14:textId="77777777" w:rsidR="00AD354C" w:rsidRDefault="00195BDA" w:rsidP="00AD354C">
      <w:pPr>
        <w:pStyle w:val="TH"/>
        <w:rPr>
          <w:noProof/>
        </w:rPr>
      </w:pPr>
      <w:r w:rsidRPr="00BF4803">
        <w:rPr>
          <w:noProof/>
        </w:rPr>
        <w:object w:dxaOrig="8415" w:dyaOrig="9915" w14:anchorId="39F0C3E7">
          <v:shape id="_x0000_i1026" type="#_x0000_t75" alt="" style="width:421.35pt;height:494pt;mso-width-percent:0;mso-height-percent:0;mso-width-percent:0;mso-height-percent:0" o:ole="">
            <v:imagedata r:id="rId16" o:title=""/>
          </v:shape>
          <o:OLEObject Type="Embed" ProgID="Visio.Drawing.15" ShapeID="_x0000_i1026" DrawAspect="Content" ObjectID="_1723289443" r:id="rId18"/>
        </w:object>
      </w:r>
    </w:p>
    <w:p w14:paraId="0AE96A3B" w14:textId="77777777" w:rsidR="00AD354C" w:rsidRDefault="00AD354C" w:rsidP="00AD354C">
      <w:pPr>
        <w:pStyle w:val="TF"/>
      </w:pPr>
      <w:r w:rsidRPr="006D7ACA">
        <w:t>Figure 6.2.3.2.2-1: EAS discovery procedure with EASDF</w:t>
      </w:r>
    </w:p>
    <w:p w14:paraId="379D1454" w14:textId="77777777" w:rsidR="00AD354C" w:rsidRDefault="00AD354C" w:rsidP="00AD354C">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021AB84" w14:textId="77777777" w:rsidR="00AD354C" w:rsidRDefault="00AD354C" w:rsidP="00AD354C">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46BDA7FE" w14:textId="77777777" w:rsidR="00AD354C" w:rsidRDefault="00AD354C" w:rsidP="00AD354C">
      <w:pPr>
        <w:pStyle w:val="B1"/>
      </w:pPr>
      <w:r>
        <w:tab/>
        <w:t>The SMF may indicate to the UE either that for the PDU Session the use of the EDC functionality is allowed or that for the PDU Session the use of the EDC functionality is required.</w:t>
      </w:r>
    </w:p>
    <w:p w14:paraId="74E28839" w14:textId="77777777" w:rsidR="00AD354C" w:rsidRDefault="00AD354C" w:rsidP="00AD354C">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3190E174" w14:textId="77777777" w:rsidR="00AD354C" w:rsidRDefault="00AD354C" w:rsidP="00AD354C">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1E25E49A" w14:textId="77777777" w:rsidR="00AD354C" w:rsidRDefault="00AD354C" w:rsidP="00AD354C">
      <w:pPr>
        <w:pStyle w:val="B1"/>
      </w:pPr>
      <w:r>
        <w:tab/>
        <w:t>This step is performed before step 11 of PDU Session Establishment procedure in clause 4.3.2.2.1 of TS 23.502 [3].</w:t>
      </w:r>
    </w:p>
    <w:p w14:paraId="2EBFAA09" w14:textId="77777777" w:rsidR="00AD354C" w:rsidRDefault="00AD354C" w:rsidP="00AD354C">
      <w:pPr>
        <w:pStyle w:val="B1"/>
      </w:pPr>
      <w:r>
        <w:tab/>
        <w:t>The EASDF creates a DNS context for the PDU Session and stores the UE IP address</w:t>
      </w:r>
      <w:r w:rsidRPr="00F931CE">
        <w:t>, SUPI</w:t>
      </w:r>
      <w:r>
        <w:t>, the notification endpoint and potentially provided DNS message handling rule(s) into the context.</w:t>
      </w:r>
    </w:p>
    <w:p w14:paraId="09EAD6B1" w14:textId="77777777" w:rsidR="00AD354C" w:rsidRDefault="00AD354C" w:rsidP="00AD354C">
      <w:pPr>
        <w:pStyle w:val="B1"/>
      </w:pPr>
      <w:r>
        <w:tab/>
      </w:r>
      <w:r w:rsidRPr="003E6303">
        <w:t xml:space="preserve">The EASDF is provisioned with the </w:t>
      </w:r>
      <w:r>
        <w:t>DNS message handling</w:t>
      </w:r>
      <w:r w:rsidRPr="003E6303" w:rsidDel="00866B33">
        <w:t xml:space="preserve"> </w:t>
      </w:r>
      <w:r w:rsidRPr="003E6303">
        <w:t>rule(s</w:t>
      </w:r>
      <w:proofErr w:type="gramStart"/>
      <w:r w:rsidRPr="003E6303">
        <w:t>), before</w:t>
      </w:r>
      <w:proofErr w:type="gramEnd"/>
      <w:r w:rsidRPr="003E6303">
        <w:t xml:space="preserve"> the DNS Query message is received at the EASDF or as a consequence of the</w:t>
      </w:r>
      <w:r>
        <w:t xml:space="preserve"> DNS Query reporting.</w:t>
      </w:r>
    </w:p>
    <w:p w14:paraId="113AF95A" w14:textId="77777777" w:rsidR="00AD354C" w:rsidRDefault="00AD354C" w:rsidP="00AD354C">
      <w:pPr>
        <w:pStyle w:val="B1"/>
      </w:pPr>
      <w:r>
        <w:t>4.</w:t>
      </w:r>
      <w:r>
        <w:tab/>
        <w:t xml:space="preserve">The EASDF invokes the service operation </w:t>
      </w:r>
      <w:proofErr w:type="spellStart"/>
      <w:r>
        <w:t>Neasdf_DNSContext_Create</w:t>
      </w:r>
      <w:proofErr w:type="spellEnd"/>
      <w:r>
        <w:t xml:space="preserve"> Response.</w:t>
      </w:r>
    </w:p>
    <w:p w14:paraId="1E7CBC40" w14:textId="77777777" w:rsidR="00AD354C" w:rsidRDefault="00AD354C" w:rsidP="00AD354C">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324EB2D3" w14:textId="77777777" w:rsidR="00AD354C" w:rsidRDefault="00AD354C" w:rsidP="00AD354C">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102F1EC0" w14:textId="77777777" w:rsidR="00AD354C" w:rsidRDefault="00AD354C" w:rsidP="00AD354C">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7ABB53E9" w14:textId="77777777" w:rsidR="00AD354C" w:rsidRDefault="00AD354C" w:rsidP="00AD354C">
      <w:pPr>
        <w:pStyle w:val="B1"/>
      </w:pPr>
      <w:r>
        <w:t>6.</w:t>
      </w:r>
      <w:r>
        <w:tab/>
        <w:t xml:space="preserve">The EASDF responds with </w:t>
      </w:r>
      <w:proofErr w:type="spellStart"/>
      <w:r>
        <w:t>Neasdf_DNSContext_Update</w:t>
      </w:r>
      <w:proofErr w:type="spellEnd"/>
      <w:r>
        <w:t xml:space="preserve"> Response.</w:t>
      </w:r>
    </w:p>
    <w:p w14:paraId="7F8EF944" w14:textId="77777777" w:rsidR="00AD354C" w:rsidRDefault="00AD354C" w:rsidP="00AD354C">
      <w:pPr>
        <w:pStyle w:val="B1"/>
      </w:pPr>
      <w:r>
        <w:t>7.</w:t>
      </w:r>
      <w:r>
        <w:tab/>
        <w:t>If required (see clause 5.2.1), the Application in the UE uses the EDC functionality as described in clause 6.2.4 to send the DNS Query to the EASDF. The UE sends a DNS Query message to the EASDF.</w:t>
      </w:r>
    </w:p>
    <w:p w14:paraId="2AFDAE00" w14:textId="77777777" w:rsidR="00AD354C" w:rsidRDefault="00AD354C" w:rsidP="00AD354C">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 xml:space="preserve">(information from the DNS Query </w:t>
      </w:r>
      <w:proofErr w:type="gramStart"/>
      <w:r w:rsidRPr="005A7459">
        <w:t>e.g.</w:t>
      </w:r>
      <w:proofErr w:type="gramEnd"/>
      <w:r w:rsidRPr="005A7459">
        <w:t xml:space="preserve">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6108F90F" w14:textId="77777777" w:rsidR="00AD354C" w:rsidRDefault="00AD354C" w:rsidP="00AD354C">
      <w:pPr>
        <w:pStyle w:val="B1"/>
      </w:pPr>
      <w:r>
        <w:t>9.</w:t>
      </w:r>
      <w:r>
        <w:tab/>
        <w:t xml:space="preserve">The SMF responds with </w:t>
      </w:r>
      <w:proofErr w:type="spellStart"/>
      <w:r>
        <w:t>Neasdf_DNSContext_Notify</w:t>
      </w:r>
      <w:proofErr w:type="spellEnd"/>
      <w:r>
        <w:t xml:space="preserve"> Response.</w:t>
      </w:r>
    </w:p>
    <w:p w14:paraId="3047A418" w14:textId="0D57DD95" w:rsidR="00AD354C" w:rsidRPr="00212B9C" w:rsidRDefault="00AD354C" w:rsidP="00AD354C">
      <w:pPr>
        <w:pStyle w:val="B1"/>
      </w:pPr>
      <w:r>
        <w:t>10.</w:t>
      </w:r>
      <w:r>
        <w:tab/>
        <w:t xml:space="preserve">If DNS message handling rule for the FQDN received in the report need to be updated, e.g. provide updates to information </w:t>
      </w:r>
      <w:r w:rsidRPr="00932417">
        <w:t>to build</w:t>
      </w:r>
      <w:ins w:id="117" w:author="Ericsson-MH2" w:date="2022-08-17T09:22:00Z">
        <w:r w:rsidR="00724B34">
          <w:t>/replace</w:t>
        </w:r>
      </w:ins>
      <w:ins w:id="118" w:author="Nokia" w:date="2022-07-18T14:20:00Z">
        <w:del w:id="119" w:author="Huawei_X" w:date="2022-08-17T10:19:00Z">
          <w:r w:rsidR="00932417" w:rsidDel="00174B26">
            <w:delText>/replace</w:delText>
          </w:r>
        </w:del>
      </w:ins>
      <w:r w:rsidRPr="00932417">
        <w:t xml:space="preserve"> the EDNS Client Subnet option information</w:t>
      </w:r>
      <w:r>
        <w:t xml:space="preserve">, </w:t>
      </w:r>
      <w:ins w:id="120" w:author="Huawei_X" w:date="2022-08-17T10:21:00Z">
        <w:del w:id="121" w:author="Ericsson-MH2" w:date="2022-08-17T09:23:00Z">
          <w:r w:rsidR="00174B26" w:rsidDel="00724B34">
            <w:delText xml:space="preserve">the EDNS Client Subnet option is to be </w:delText>
          </w:r>
        </w:del>
      </w:ins>
      <w:ins w:id="122" w:author="Huawei_X" w:date="2022-08-17T10:22:00Z">
        <w:del w:id="123" w:author="Ericsson-MH2" w:date="2022-08-17T09:23:00Z">
          <w:r w:rsidR="008976F7" w:rsidDel="00724B34">
            <w:delText>included</w:delText>
          </w:r>
        </w:del>
      </w:ins>
      <w:ins w:id="124" w:author="Huawei_X" w:date="2022-08-17T10:21:00Z">
        <w:del w:id="125" w:author="Ericsson-MH2" w:date="2022-08-17T09:23:00Z">
          <w:r w:rsidR="00174B26" w:rsidDel="00724B34">
            <w:delText xml:space="preserve"> in the DNS </w:delText>
          </w:r>
          <w:r w:rsidR="008976F7" w:rsidDel="00724B34">
            <w:delText xml:space="preserve">query </w:delText>
          </w:r>
          <w:r w:rsidR="00174B26" w:rsidDel="00724B34">
            <w:delText>message, or to be used for replacing the EDNS Client Subnet option received in the DNS Query message from the UE</w:delText>
          </w:r>
        </w:del>
      </w:ins>
      <w:ins w:id="126" w:author="Huawei_X" w:date="2022-08-17T10:22:00Z">
        <w:del w:id="127" w:author="Ericsson-MH2" w:date="2022-08-17T09:23:00Z">
          <w:r w:rsidR="008976F7" w:rsidDel="00724B34">
            <w:delText xml:space="preserve">, </w:delText>
          </w:r>
        </w:del>
      </w:ins>
      <w:r>
        <w:t xml:space="preserve">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476EF8EC" w14:textId="12141A48" w:rsidR="00AD354C" w:rsidRDefault="00AD354C" w:rsidP="00AD354C">
      <w:pPr>
        <w:pStyle w:val="B1"/>
      </w:pPr>
      <w:r>
        <w:tab/>
        <w:t xml:space="preserve">For Option A, the DNS handling rule includes corresponding IP address to be used </w:t>
      </w:r>
      <w:r w:rsidRPr="00932417">
        <w:t>to build</w:t>
      </w:r>
      <w:ins w:id="128" w:author="Ericsson-MH2" w:date="2022-08-17T09:23:00Z">
        <w:r w:rsidR="00724B34">
          <w:t>/replace</w:t>
        </w:r>
      </w:ins>
      <w:ins w:id="129" w:author="Nokia" w:date="2022-08-09T19:50:00Z">
        <w:r w:rsidR="00387208">
          <w:t xml:space="preserve"> </w:t>
        </w:r>
        <w:del w:id="130" w:author="Huawei_X" w:date="2022-08-17T10:23:00Z">
          <w:r w:rsidR="00387208" w:rsidDel="008976F7">
            <w:delText>or</w:delText>
          </w:r>
        </w:del>
      </w:ins>
      <w:ins w:id="131" w:author="Nokia" w:date="2022-07-18T14:21:00Z">
        <w:del w:id="132" w:author="Huawei_X" w:date="2022-08-17T10:23:00Z">
          <w:r w:rsidR="00932417" w:rsidDel="008976F7">
            <w:delText>/</w:delText>
          </w:r>
        </w:del>
      </w:ins>
      <w:ins w:id="133" w:author="Nokia" w:date="2022-08-09T19:50:00Z">
        <w:del w:id="134" w:author="Huawei_X" w:date="2022-08-17T10:23:00Z">
          <w:r w:rsidR="00387208" w:rsidDel="008976F7">
            <w:delText xml:space="preserve"> </w:delText>
          </w:r>
        </w:del>
      </w:ins>
      <w:ins w:id="135" w:author="Nokia" w:date="2022-07-18T14:21:00Z">
        <w:del w:id="136" w:author="Huawei_X" w:date="2022-08-17T10:23:00Z">
          <w:r w:rsidR="00932417" w:rsidDel="008976F7">
            <w:delText>rep</w:delText>
          </w:r>
        </w:del>
      </w:ins>
      <w:ins w:id="137" w:author="Nokia" w:date="2022-07-18T14:22:00Z">
        <w:del w:id="138" w:author="Huawei_X" w:date="2022-08-17T10:23:00Z">
          <w:r w:rsidR="00932417" w:rsidDel="008976F7">
            <w:delText>l</w:delText>
          </w:r>
        </w:del>
      </w:ins>
      <w:ins w:id="139" w:author="Nokia" w:date="2022-07-18T14:21:00Z">
        <w:del w:id="140" w:author="Huawei_X" w:date="2022-08-17T10:23:00Z">
          <w:r w:rsidR="00932417" w:rsidDel="008976F7">
            <w:delText>ace</w:delText>
          </w:r>
        </w:del>
      </w:ins>
      <w:del w:id="141" w:author="Huawei_X" w:date="2022-08-17T10:23:00Z">
        <w:r w:rsidRPr="00932417" w:rsidDel="008976F7">
          <w:delText xml:space="preserve"> </w:delText>
        </w:r>
      </w:del>
      <w:r w:rsidRPr="00932417">
        <w:t>the EDNS Client Subnet option</w:t>
      </w:r>
      <w:r>
        <w:t xml:space="preserve">. For </w:t>
      </w:r>
      <w:r w:rsidRPr="00AF22F0">
        <w:t>Option B</w:t>
      </w:r>
      <w:r>
        <w:t>, the DNS handling rule includes corresponding Local DNS Server IP address</w:t>
      </w:r>
      <w:ins w:id="142" w:author="Nokia" w:date="2022-07-18T14:24:00Z">
        <w:r w:rsidR="008131B9">
          <w:t xml:space="preserve"> </w:t>
        </w:r>
      </w:ins>
      <w:r>
        <w:t>The EASDF may as well be instructed by the DNS handling rule to simply forward the DNS Query to a pre-configured DNS server/resolver.</w:t>
      </w:r>
    </w:p>
    <w:p w14:paraId="0750452A" w14:textId="77777777" w:rsidR="00AD354C" w:rsidRPr="004444C1" w:rsidRDefault="00AD354C" w:rsidP="00AD354C">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2D79FE0D" w14:textId="77777777" w:rsidR="00AD354C" w:rsidRDefault="00AD354C" w:rsidP="00AD354C">
      <w:pPr>
        <w:pStyle w:val="B1"/>
      </w:pPr>
      <w:r>
        <w:t>12.</w:t>
      </w:r>
      <w:r>
        <w:tab/>
        <w:t>The EASDF handles the DNS Query message received from the UE as the following:</w:t>
      </w:r>
    </w:p>
    <w:p w14:paraId="3C140F7D" w14:textId="665767AA" w:rsidR="00AD354C" w:rsidRDefault="00AD354C" w:rsidP="00AD354C">
      <w:pPr>
        <w:pStyle w:val="B2"/>
      </w:pPr>
      <w:r>
        <w:t>-</w:t>
      </w:r>
      <w:r>
        <w:tab/>
        <w:t xml:space="preserve">For Option A, the EASDF </w:t>
      </w:r>
      <w:r w:rsidRPr="004A68B4">
        <w:t>adds</w:t>
      </w:r>
      <w:ins w:id="143" w:author="Nokia" w:date="2022-07-18T14:29:00Z">
        <w:r w:rsidR="004A68B4" w:rsidRPr="00387ADC">
          <w:t>/replaces</w:t>
        </w:r>
      </w:ins>
      <w:r w:rsidRPr="004A68B4">
        <w:t xml:space="preserve"> the EDNS Client Subnet option</w:t>
      </w:r>
      <w:r>
        <w:t xml:space="preserve"> into the DNS Query message as specified in RFC 7871[6] and sends it to C-DNS </w:t>
      </w:r>
      <w:proofErr w:type="gramStart"/>
      <w:r>
        <w:t>server;</w:t>
      </w:r>
      <w:proofErr w:type="gramEnd"/>
    </w:p>
    <w:p w14:paraId="68A31549" w14:textId="4ACAAF61" w:rsidR="00AD354C" w:rsidRDefault="00AD354C" w:rsidP="00AD354C">
      <w:pPr>
        <w:pStyle w:val="B2"/>
      </w:pPr>
      <w:r>
        <w:lastRenderedPageBreak/>
        <w:t>-</w:t>
      </w:r>
      <w:r>
        <w:tab/>
        <w:t>For Option B, the EASDF</w:t>
      </w:r>
      <w:ins w:id="144" w:author="Ericsson-MH2" w:date="2022-08-17T09:25:00Z">
        <w:r w:rsidR="008547B7" w:rsidRPr="008547B7">
          <w:t xml:space="preserve"> </w:t>
        </w:r>
        <w:del w:id="145" w:author="Nokia-3" w:date="2022-08-18T14:36:00Z">
          <w:r w:rsidR="008547B7" w:rsidDel="00C6395D">
            <w:delText xml:space="preserve">based on instruction from the SMF </w:delText>
          </w:r>
        </w:del>
        <w:r w:rsidR="008547B7">
          <w:t xml:space="preserve">removes </w:t>
        </w:r>
        <w:del w:id="146" w:author="Nokia-4" w:date="2022-08-19T12:44:00Z">
          <w:r w:rsidR="008547B7" w:rsidDel="00A87CA4">
            <w:delText xml:space="preserve">a </w:delText>
          </w:r>
        </w:del>
        <w:r w:rsidR="008547B7">
          <w:t>EDNS Client Subnet option if received in the DNS query and</w:t>
        </w:r>
      </w:ins>
      <w:commentRangeStart w:id="147"/>
      <w:commentRangeStart w:id="148"/>
      <w:ins w:id="149" w:author="Nokia" w:date="2022-07-18T11:22:00Z">
        <w:del w:id="150" w:author="Huawei_X" w:date="2022-08-17T10:04:00Z">
          <w:r w:rsidR="00646231" w:rsidDel="004A1E3F">
            <w:delText xml:space="preserve"> </w:delText>
          </w:r>
        </w:del>
      </w:ins>
      <w:ins w:id="151" w:author="Nokia" w:date="2022-07-18T14:28:00Z">
        <w:del w:id="152" w:author="Huawei_X" w:date="2022-08-17T10:04:00Z">
          <w:r w:rsidR="00C01458" w:rsidDel="004A1E3F">
            <w:delText xml:space="preserve">based on </w:delText>
          </w:r>
        </w:del>
      </w:ins>
      <w:ins w:id="153" w:author="Nokia" w:date="2022-07-18T14:30:00Z">
        <w:del w:id="154" w:author="Huawei_X" w:date="2022-08-17T10:04:00Z">
          <w:r w:rsidR="00CB6A74" w:rsidDel="004A1E3F">
            <w:delText>i</w:delText>
          </w:r>
        </w:del>
      </w:ins>
      <w:ins w:id="155" w:author="Nokia" w:date="2022-07-18T14:28:00Z">
        <w:del w:id="156" w:author="Huawei_X" w:date="2022-08-17T10:04:00Z">
          <w:r w:rsidR="00C01458" w:rsidDel="004A1E3F">
            <w:delText>nstr</w:delText>
          </w:r>
        </w:del>
      </w:ins>
      <w:ins w:id="157" w:author="Nokia" w:date="2022-07-18T14:30:00Z">
        <w:del w:id="158" w:author="Huawei_X" w:date="2022-08-17T10:04:00Z">
          <w:r w:rsidR="00CB6A74" w:rsidDel="004A1E3F">
            <w:delText>u</w:delText>
          </w:r>
        </w:del>
      </w:ins>
      <w:ins w:id="159" w:author="Nokia" w:date="2022-07-18T14:28:00Z">
        <w:del w:id="160" w:author="Huawei_X" w:date="2022-08-17T10:04:00Z">
          <w:r w:rsidR="00C01458" w:rsidDel="004A1E3F">
            <w:delText>ct</w:delText>
          </w:r>
        </w:del>
      </w:ins>
      <w:ins w:id="161" w:author="Nokia" w:date="2022-07-18T14:30:00Z">
        <w:del w:id="162" w:author="Huawei_X" w:date="2022-08-17T10:04:00Z">
          <w:r w:rsidR="00CB6A74" w:rsidDel="004A1E3F">
            <w:delText>io</w:delText>
          </w:r>
        </w:del>
      </w:ins>
      <w:ins w:id="163" w:author="Nokia" w:date="2022-07-18T14:28:00Z">
        <w:del w:id="164" w:author="Huawei_X" w:date="2022-08-17T10:04:00Z">
          <w:r w:rsidR="00C01458" w:rsidDel="004A1E3F">
            <w:delText xml:space="preserve">n from the SMF </w:delText>
          </w:r>
        </w:del>
      </w:ins>
      <w:ins w:id="165" w:author="Nokia" w:date="2022-07-18T11:22:00Z">
        <w:del w:id="166" w:author="Huawei_X" w:date="2022-08-17T10:04:00Z">
          <w:r w:rsidR="00646231" w:rsidDel="004A1E3F">
            <w:delText>rem</w:delText>
          </w:r>
        </w:del>
      </w:ins>
      <w:ins w:id="167" w:author="Nokia" w:date="2022-07-18T11:23:00Z">
        <w:del w:id="168" w:author="Huawei_X" w:date="2022-08-17T10:04:00Z">
          <w:r w:rsidR="00646231" w:rsidDel="004A1E3F">
            <w:delText>o</w:delText>
          </w:r>
        </w:del>
      </w:ins>
      <w:ins w:id="169" w:author="Nokia" w:date="2022-07-18T11:22:00Z">
        <w:del w:id="170" w:author="Huawei_X" w:date="2022-08-17T10:04:00Z">
          <w:r w:rsidR="00646231" w:rsidDel="004A1E3F">
            <w:delText>ves a EDNS Client Subnet option</w:delText>
          </w:r>
        </w:del>
      </w:ins>
      <w:ins w:id="171" w:author="Nokia" w:date="2022-07-18T11:23:00Z">
        <w:del w:id="172" w:author="Huawei_X" w:date="2022-08-17T10:04:00Z">
          <w:r w:rsidR="00646231" w:rsidDel="004A1E3F">
            <w:delText xml:space="preserve"> </w:delText>
          </w:r>
        </w:del>
      </w:ins>
      <w:ins w:id="173" w:author="Nokia" w:date="2022-08-09T19:52:00Z">
        <w:del w:id="174" w:author="Huawei_X" w:date="2022-08-17T10:04:00Z">
          <w:r w:rsidR="00387208" w:rsidDel="004A1E3F">
            <w:delText xml:space="preserve">if received in the DNS query </w:delText>
          </w:r>
        </w:del>
      </w:ins>
      <w:ins w:id="175" w:author="Nokia" w:date="2022-07-18T11:23:00Z">
        <w:del w:id="176" w:author="Huawei_X" w:date="2022-08-17T10:04:00Z">
          <w:r w:rsidR="00646231" w:rsidDel="004A1E3F">
            <w:delText>and</w:delText>
          </w:r>
        </w:del>
      </w:ins>
      <w:commentRangeEnd w:id="147"/>
      <w:r w:rsidR="004A1E3F">
        <w:rPr>
          <w:rStyle w:val="CommentReference"/>
        </w:rPr>
        <w:commentReference w:id="147"/>
      </w:r>
      <w:commentRangeEnd w:id="148"/>
      <w:r w:rsidR="00495791">
        <w:rPr>
          <w:rStyle w:val="CommentReference"/>
        </w:rPr>
        <w:commentReference w:id="148"/>
      </w:r>
      <w:r>
        <w:t xml:space="preserve"> sends the DNS Query message to the Local DNS server.</w:t>
      </w:r>
    </w:p>
    <w:p w14:paraId="53747A6B" w14:textId="77777777" w:rsidR="00AD354C" w:rsidRDefault="00AD354C" w:rsidP="00AD354C">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689401A" w14:textId="3503A878" w:rsidR="00AD354C" w:rsidRDefault="00AD354C" w:rsidP="00AD354C">
      <w:pPr>
        <w:pStyle w:val="B1"/>
      </w:pPr>
      <w:r>
        <w:t>13.</w:t>
      </w:r>
      <w:r>
        <w:tab/>
        <w:t>EASDF receives the DNS Response including EAS IP addresses which is determined by the DNS system and determines that</w:t>
      </w:r>
      <w:del w:id="177" w:author="Huawei_X" w:date="2022-08-17T10:06:00Z">
        <w:r w:rsidDel="004A1E3F">
          <w:delText xml:space="preserve"> </w:delText>
        </w:r>
        <w:r w:rsidRPr="004A1E3F" w:rsidDel="004A1E3F">
          <w:rPr>
            <w:highlight w:val="yellow"/>
            <w:rPrChange w:id="178" w:author="Huawei_X" w:date="2022-08-17T10:06:00Z">
              <w:rPr/>
            </w:rPrChange>
          </w:rPr>
          <w:delText>a</w:delText>
        </w:r>
      </w:del>
      <w:r w:rsidRPr="004A1E3F">
        <w:rPr>
          <w:highlight w:val="yellow"/>
          <w:rPrChange w:id="179" w:author="Huawei_X" w:date="2022-08-17T10:06:00Z">
            <w:rPr/>
          </w:rPrChange>
        </w:rPr>
        <w:t xml:space="preserve"> the</w:t>
      </w:r>
      <w:r>
        <w:t xml:space="preserve"> DNS Response can be sent to the UE.</w:t>
      </w:r>
    </w:p>
    <w:p w14:paraId="4A6CE822" w14:textId="77777777" w:rsidR="00AD354C" w:rsidRDefault="00AD354C" w:rsidP="00AD354C">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4F122D27" w14:textId="77777777" w:rsidR="00AD354C" w:rsidRDefault="00AD354C" w:rsidP="00AD354C">
      <w:pPr>
        <w:pStyle w:val="B1"/>
      </w:pPr>
      <w:r>
        <w:tab/>
      </w:r>
      <w:r w:rsidRPr="00DB4662">
        <w:t xml:space="preserve">Per the received DNS message handling rule, the EASDF does not send the DNS Response message to the UE but waits for SMF instructions (in step 17), </w:t>
      </w:r>
      <w:proofErr w:type="gramStart"/>
      <w:r w:rsidRPr="00DB4662">
        <w:t>i.e.</w:t>
      </w:r>
      <w:proofErr w:type="gramEnd"/>
      <w:r w:rsidRPr="00DB4662">
        <w:t xml:space="preserve"> buffering the DNS Response message.</w:t>
      </w:r>
    </w:p>
    <w:p w14:paraId="075B11FB" w14:textId="77777777" w:rsidR="00AD354C" w:rsidRDefault="00AD354C" w:rsidP="00AD354C">
      <w:pPr>
        <w:pStyle w:val="B1"/>
      </w:pPr>
      <w:r w:rsidRPr="00356DDA">
        <w:tab/>
        <w:t>If the DNS Response(s</w:t>
      </w:r>
      <w:r w:rsidRPr="00DB4662">
        <w:t>) is required to be buffered</w:t>
      </w:r>
      <w:r w:rsidRPr="00356DDA">
        <w:t xml:space="preserve">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4BCD715F" w14:textId="77777777" w:rsidR="00AD354C" w:rsidRDefault="00AD354C" w:rsidP="00AD354C">
      <w:pPr>
        <w:pStyle w:val="B1"/>
      </w:pPr>
      <w:r>
        <w:t>15.</w:t>
      </w:r>
      <w:r>
        <w:tab/>
        <w:t xml:space="preserve">The SMF invokes </w:t>
      </w:r>
      <w:proofErr w:type="spellStart"/>
      <w:r>
        <w:t>Neasdf_DNSContext_Notify</w:t>
      </w:r>
      <w:proofErr w:type="spellEnd"/>
      <w:r>
        <w:t xml:space="preserve"> Response service operation.</w:t>
      </w:r>
    </w:p>
    <w:p w14:paraId="23832347" w14:textId="77777777" w:rsidR="00AD354C" w:rsidRDefault="00AD354C" w:rsidP="00AD354C">
      <w:pPr>
        <w:pStyle w:val="B1"/>
      </w:pPr>
      <w:r>
        <w:t>16.</w:t>
      </w:r>
      <w:r>
        <w:tab/>
        <w:t>The SMF may perform UL CL/BP and Local PSA selection and insert UL CL/BP and Local PSA.</w:t>
      </w:r>
    </w:p>
    <w:p w14:paraId="78ED257E" w14:textId="77777777" w:rsidR="00AD354C" w:rsidRDefault="00AD354C" w:rsidP="00AD354C">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w:t>
      </w:r>
      <w:proofErr w:type="gramStart"/>
      <w:r w:rsidRPr="00EF5CDF">
        <w:t>rules</w:t>
      </w:r>
      <w:proofErr w:type="gramEnd"/>
      <w:r w:rsidRPr="00EF5CDF">
        <w:t xml:space="preserve">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3CC456A6" w14:textId="77777777" w:rsidR="00AD354C" w:rsidRDefault="00AD354C" w:rsidP="00AD354C">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533CEC28" w14:textId="77777777" w:rsidR="00AD354C" w:rsidRDefault="00AD354C" w:rsidP="00AD354C">
      <w:pPr>
        <w:pStyle w:val="B1"/>
      </w:pPr>
      <w:r>
        <w:tab/>
        <w:t>The DNS message handling rule with the Control Action "</w:t>
      </w:r>
      <w:r w:rsidRPr="00DB4662">
        <w:t>Send the buffered DNS response(s) message to UE" indicates the EASDF to send DNS Response(s) buffered in step 14 to UE</w:t>
      </w:r>
      <w:r>
        <w:t>.</w:t>
      </w:r>
      <w:r w:rsidRPr="00EF5CDF">
        <w:t xml:space="preserve"> </w:t>
      </w:r>
      <w:r w:rsidRPr="005A7459">
        <w:t xml:space="preserve">Other </w:t>
      </w:r>
      <w:r w:rsidRPr="00EF5CDF">
        <w:t xml:space="preserve">DNS message handling rule may indicate the EASDF </w:t>
      </w:r>
      <w:r w:rsidRPr="00DB4662">
        <w:t>not to send further DNS Response message(s)</w:t>
      </w:r>
      <w:r w:rsidRPr="00EF5CDF">
        <w:t xml:space="preserve"> corresponding to FQDN ranges and/or EAS IP address ranges.</w:t>
      </w:r>
    </w:p>
    <w:p w14:paraId="633C89CE" w14:textId="77777777" w:rsidR="00AD354C" w:rsidRDefault="00AD354C" w:rsidP="00AD354C">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247F846C" w14:textId="14986FA5" w:rsidR="00AD354C" w:rsidRDefault="00AD354C" w:rsidP="00AD354C">
      <w:pPr>
        <w:pStyle w:val="B1"/>
      </w:pPr>
      <w:r>
        <w:t>19.</w:t>
      </w:r>
      <w:r>
        <w:tab/>
        <w:t>If indicated to send the buffered DNS response(s) to UE in step 17, the EASDF</w:t>
      </w:r>
      <w:del w:id="180" w:author="Ericsson-MH2" w:date="2022-08-17T09:30:00Z">
        <w:r w:rsidDel="00495791">
          <w:delText xml:space="preserve"> </w:delText>
        </w:r>
      </w:del>
      <w:ins w:id="181" w:author="Huawei_X" w:date="2022-08-17T10:24:00Z">
        <w:del w:id="182" w:author="Ericsson-MH2" w:date="2022-08-17T09:30:00Z">
          <w:r w:rsidR="002D7B69" w:rsidRPr="000E3669" w:rsidDel="00495791">
            <w:rPr>
              <w:highlight w:val="yellow"/>
              <w:rPrChange w:id="183" w:author="Huawei_X" w:date="2022-08-17T10:24:00Z">
                <w:rPr/>
              </w:rPrChange>
            </w:rPr>
            <w:delText>may</w:delText>
          </w:r>
          <w:r w:rsidR="002D7B69" w:rsidDel="00495791">
            <w:delText xml:space="preserve"> </w:delText>
          </w:r>
        </w:del>
      </w:ins>
      <w:ins w:id="184" w:author="Nokia" w:date="2022-07-18T11:30:00Z">
        <w:del w:id="185" w:author="Ericsson-MH2" w:date="2022-08-17T09:30:00Z">
          <w:r w:rsidR="0040078F" w:rsidDel="00495791">
            <w:delText>remove</w:delText>
          </w:r>
          <w:r w:rsidR="0040078F" w:rsidRPr="000E3669" w:rsidDel="00495791">
            <w:rPr>
              <w:highlight w:val="yellow"/>
              <w:rPrChange w:id="186" w:author="Huawei_X" w:date="2022-08-17T10:24:00Z">
                <w:rPr/>
              </w:rPrChange>
            </w:rPr>
            <w:delText>s</w:delText>
          </w:r>
          <w:r w:rsidR="0040078F" w:rsidDel="00495791">
            <w:delText xml:space="preserve"> the EDNS Client Subnet option</w:delText>
          </w:r>
        </w:del>
      </w:ins>
      <w:ins w:id="187" w:author="Nokia" w:date="2022-07-18T11:31:00Z">
        <w:del w:id="188" w:author="Ericsson-MH2" w:date="2022-08-17T09:30:00Z">
          <w:r w:rsidR="0040078F" w:rsidDel="00495791">
            <w:delText xml:space="preserve"> from the Response,</w:delText>
          </w:r>
        </w:del>
      </w:ins>
      <w:ins w:id="189" w:author="Nokia" w:date="2022-07-18T11:39:00Z">
        <w:del w:id="190" w:author="Ericsson-MH2" w:date="2022-08-17T09:30:00Z">
          <w:r w:rsidR="004226B7" w:rsidDel="00495791">
            <w:delText xml:space="preserve"> </w:delText>
          </w:r>
        </w:del>
      </w:ins>
      <w:ins w:id="191" w:author="Nokia" w:date="2022-07-18T11:31:00Z">
        <w:del w:id="192" w:author="Ericsson-MH2" w:date="2022-08-17T09:30:00Z">
          <w:r w:rsidR="0040078F" w:rsidDel="00495791">
            <w:delText xml:space="preserve">inserts </w:delText>
          </w:r>
        </w:del>
      </w:ins>
      <w:ins w:id="193" w:author="Nokia" w:date="2022-07-18T11:32:00Z">
        <w:del w:id="194" w:author="Ericsson-MH2" w:date="2022-08-17T09:30:00Z">
          <w:r w:rsidR="0040078F" w:rsidDel="00495791">
            <w:delText>th</w:delText>
          </w:r>
        </w:del>
      </w:ins>
      <w:ins w:id="195" w:author="Nokia" w:date="2022-07-18T11:39:00Z">
        <w:del w:id="196" w:author="Ericsson-MH2" w:date="2022-08-17T09:30:00Z">
          <w:r w:rsidR="004226B7" w:rsidDel="00495791">
            <w:delText>at</w:delText>
          </w:r>
        </w:del>
      </w:ins>
      <w:ins w:id="197" w:author="Nokia" w:date="2022-07-18T11:32:00Z">
        <w:del w:id="198" w:author="Ericsson-MH2" w:date="2022-08-17T09:30:00Z">
          <w:r w:rsidR="0040078F" w:rsidDel="00495791">
            <w:delText xml:space="preserve"> EDNS Client Subnet Option </w:delText>
          </w:r>
        </w:del>
      </w:ins>
      <w:ins w:id="199" w:author="Nokia" w:date="2022-07-18T11:39:00Z">
        <w:del w:id="200" w:author="Ericsson-MH2" w:date="2022-08-17T09:30:00Z">
          <w:r w:rsidR="004226B7" w:rsidDel="00495791">
            <w:delText xml:space="preserve">which was </w:delText>
          </w:r>
        </w:del>
      </w:ins>
      <w:ins w:id="201" w:author="Nokia" w:date="2022-07-18T11:32:00Z">
        <w:del w:id="202" w:author="Ericsson-MH2" w:date="2022-08-17T09:30:00Z">
          <w:r w:rsidR="0040078F" w:rsidDel="00495791">
            <w:delText xml:space="preserve">removed from the DNS query </w:delText>
          </w:r>
        </w:del>
      </w:ins>
      <w:ins w:id="203" w:author="Huawei_X" w:date="2022-08-17T10:24:00Z">
        <w:del w:id="204" w:author="Ericsson-MH2" w:date="2022-08-17T09:30:00Z">
          <w:r w:rsidR="002D7B69" w:rsidRPr="000E3669" w:rsidDel="00495791">
            <w:rPr>
              <w:highlight w:val="yellow"/>
              <w:rPrChange w:id="205" w:author="Huawei_X" w:date="2022-08-17T10:24:00Z">
                <w:rPr/>
              </w:rPrChange>
            </w:rPr>
            <w:delText>from UE</w:delText>
          </w:r>
          <w:r w:rsidR="002D7B69" w:rsidDel="00495791">
            <w:delText xml:space="preserve"> </w:delText>
          </w:r>
        </w:del>
      </w:ins>
      <w:ins w:id="206" w:author="Nokia" w:date="2022-07-18T11:32:00Z">
        <w:del w:id="207" w:author="Ericsson-MH2" w:date="2022-08-17T09:30:00Z">
          <w:r w:rsidR="0040078F" w:rsidDel="00495791">
            <w:delText xml:space="preserve">in step </w:delText>
          </w:r>
        </w:del>
      </w:ins>
      <w:ins w:id="208" w:author="Nokia" w:date="2022-07-18T11:33:00Z">
        <w:del w:id="209" w:author="Ericsson-MH2" w:date="2022-08-17T09:30:00Z">
          <w:r w:rsidR="0040078F" w:rsidDel="00495791">
            <w:delText>12</w:delText>
          </w:r>
        </w:del>
      </w:ins>
      <w:ins w:id="210" w:author="Nokia" w:date="2022-07-18T11:31:00Z">
        <w:del w:id="211" w:author="Ericsson-MH2" w:date="2022-08-17T09:30:00Z">
          <w:r w:rsidR="0040078F" w:rsidDel="00495791">
            <w:delText xml:space="preserve"> and</w:delText>
          </w:r>
        </w:del>
        <w:r w:rsidR="0040078F">
          <w:t xml:space="preserve"> </w:t>
        </w:r>
      </w:ins>
      <w:r>
        <w:t>sends the DNS Response(s) to the UE</w:t>
      </w:r>
      <w:ins w:id="212" w:author="Ericsson-MH2" w:date="2022-08-17T09:30:00Z">
        <w:r w:rsidR="00495791">
          <w:t xml:space="preserve"> and handles the EDNS Client Subnet option as described above</w:t>
        </w:r>
      </w:ins>
      <w:r>
        <w:t>.</w:t>
      </w:r>
    </w:p>
    <w:p w14:paraId="093D6508" w14:textId="73800CC6" w:rsidR="00FD5FC7" w:rsidRDefault="00AD354C" w:rsidP="004C2E6C">
      <w:pPr>
        <w:rPr>
          <w:b/>
          <w:bCs/>
          <w:color w:val="FF0000"/>
          <w:szCs w:val="22"/>
        </w:rPr>
      </w:pPr>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bookmarkStart w:id="213" w:name="_Toc20204284"/>
      <w:bookmarkStart w:id="214" w:name="_Toc27894976"/>
      <w:bookmarkStart w:id="215" w:name="_Toc36192057"/>
      <w:bookmarkStart w:id="216" w:name="_Toc45193147"/>
      <w:bookmarkStart w:id="217" w:name="_Toc47592779"/>
      <w:bookmarkStart w:id="218" w:name="_Toc51834866"/>
      <w:bookmarkStart w:id="219" w:name="_Toc51835808"/>
    </w:p>
    <w:bookmarkEnd w:id="213"/>
    <w:bookmarkEnd w:id="214"/>
    <w:bookmarkEnd w:id="215"/>
    <w:bookmarkEnd w:id="216"/>
    <w:bookmarkEnd w:id="217"/>
    <w:bookmarkEnd w:id="218"/>
    <w:bookmarkEnd w:id="219"/>
    <w:p w14:paraId="68986C31" w14:textId="52F0BD4F" w:rsidR="000F2A01" w:rsidRDefault="000F2A01" w:rsidP="003E6A44">
      <w:pPr>
        <w:pStyle w:val="Heading5"/>
        <w:rPr>
          <w:ins w:id="220" w:author="Nokia" w:date="2022-08-10T20:56:00Z"/>
        </w:rPr>
      </w:pPr>
    </w:p>
    <w:p w14:paraId="789B4F58" w14:textId="793FE664" w:rsidR="00387ADC" w:rsidRDefault="00387ADC" w:rsidP="00387ADC">
      <w:pPr>
        <w:rPr>
          <w:ins w:id="221" w:author="Nokia" w:date="2022-08-10T20:56:00Z"/>
        </w:rPr>
      </w:pPr>
    </w:p>
    <w:p w14:paraId="7F46B0C7" w14:textId="2FBC4D7F" w:rsidR="00387ADC" w:rsidRPr="00827F70" w:rsidRDefault="00387ADC" w:rsidP="00387ADC">
      <w:pPr>
        <w:pStyle w:val="Heading4"/>
        <w:jc w:val="center"/>
        <w:rPr>
          <w:ins w:id="222" w:author="Nokia" w:date="2022-08-10T20:56:00Z"/>
          <w:b/>
          <w:bCs/>
          <w:color w:val="FF0000"/>
          <w:sz w:val="28"/>
          <w:szCs w:val="22"/>
        </w:rPr>
      </w:pPr>
      <w:ins w:id="223" w:author="Nokia" w:date="2022-08-10T20:56:00Z">
        <w:r w:rsidRPr="00827F70">
          <w:rPr>
            <w:b/>
            <w:bCs/>
            <w:color w:val="FF0000"/>
            <w:sz w:val="28"/>
            <w:szCs w:val="22"/>
          </w:rPr>
          <w:t xml:space="preserve">**** </w:t>
        </w:r>
        <w:r>
          <w:rPr>
            <w:b/>
            <w:bCs/>
            <w:color w:val="FF0000"/>
            <w:sz w:val="28"/>
            <w:szCs w:val="22"/>
          </w:rPr>
          <w:t>End of changes</w:t>
        </w:r>
        <w:r w:rsidRPr="00827F70">
          <w:rPr>
            <w:b/>
            <w:bCs/>
            <w:color w:val="FF0000"/>
            <w:sz w:val="28"/>
            <w:szCs w:val="22"/>
          </w:rPr>
          <w:t xml:space="preserve"> *****</w:t>
        </w:r>
      </w:ins>
    </w:p>
    <w:p w14:paraId="23767B3F" w14:textId="77777777" w:rsidR="00387ADC" w:rsidRPr="00387ADC" w:rsidRDefault="00387ADC" w:rsidP="00387ADC"/>
    <w:sectPr w:rsidR="00387ADC" w:rsidRPr="00387AD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Nokia-3" w:date="2022-08-18T14:20:00Z" w:initials="SS(-D">
    <w:p w14:paraId="2053223F" w14:textId="51E6F87A" w:rsidR="0042564D" w:rsidRDefault="0042564D">
      <w:pPr>
        <w:pStyle w:val="CommentText"/>
      </w:pPr>
      <w:r>
        <w:rPr>
          <w:rStyle w:val="CommentReference"/>
        </w:rPr>
        <w:annotationRef/>
      </w:r>
      <w:r>
        <w:t>Shouldn't  be B1, made it to Normal</w:t>
      </w:r>
    </w:p>
  </w:comment>
  <w:comment w:id="103" w:author="Huawei_X" w:date="2022-08-17T10:05:00Z" w:initials="W(">
    <w:p w14:paraId="575FE5A4" w14:textId="69FF4519" w:rsidR="004A1E3F" w:rsidRPr="004A1E3F" w:rsidRDefault="004A1E3F">
      <w:pPr>
        <w:pStyle w:val="CommentText"/>
        <w:rPr>
          <w:lang w:eastAsia="zh-CN"/>
        </w:rPr>
      </w:pPr>
      <w:r>
        <w:rPr>
          <w:rStyle w:val="CommentReference"/>
        </w:rPr>
        <w:annotationRef/>
      </w:r>
      <w:r>
        <w:rPr>
          <w:rStyle w:val="CommentReference"/>
        </w:rPr>
        <w:annotationRef/>
      </w:r>
      <w:r>
        <w:rPr>
          <w:lang w:eastAsia="zh-CN"/>
        </w:rPr>
        <w:t>For option C, EASDF is not involved.</w:t>
      </w:r>
    </w:p>
  </w:comment>
  <w:comment w:id="147" w:author="Huawei_X" w:date="2022-08-17T10:05:00Z" w:initials="W(">
    <w:p w14:paraId="11A9CE76" w14:textId="435FE2C6" w:rsidR="004A1E3F" w:rsidRPr="004A1E3F" w:rsidRDefault="004A1E3F">
      <w:pPr>
        <w:pStyle w:val="CommentText"/>
        <w:rPr>
          <w:lang w:eastAsia="zh-CN"/>
        </w:rPr>
      </w:pPr>
      <w:r>
        <w:rPr>
          <w:rStyle w:val="CommentReference"/>
        </w:rPr>
        <w:annotationRef/>
      </w:r>
      <w:r>
        <w:rPr>
          <w:rStyle w:val="CommentReference"/>
        </w:rPr>
        <w:annotationRef/>
      </w:r>
      <w:r>
        <w:rPr>
          <w:lang w:eastAsia="zh-CN"/>
        </w:rPr>
        <w:t>For Option B, EASDF doesn’t deal with ECS option.</w:t>
      </w:r>
    </w:p>
  </w:comment>
  <w:comment w:id="148" w:author="Ericsson-MH2" w:date="2022-08-17T09:30:00Z" w:initials="MH@///">
    <w:p w14:paraId="120C145D" w14:textId="77777777" w:rsidR="00495791" w:rsidRDefault="00495791" w:rsidP="00262B57">
      <w:r>
        <w:rPr>
          <w:rStyle w:val="CommentReference"/>
        </w:rPr>
        <w:annotationRef/>
      </w:r>
      <w:r>
        <w:t>ECS option shall be removed to avoid wrong allocation of server.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53223F" w15:done="0"/>
  <w15:commentEx w15:paraId="575FE5A4" w15:done="0"/>
  <w15:commentEx w15:paraId="11A9CE76" w15:done="0"/>
  <w15:commentEx w15:paraId="120C145D" w15:paraIdParent="11A9CE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C92C" w16cex:dateUtc="2022-08-18T12:20:00Z"/>
  <w16cex:commentExtensible w16cex:durableId="26A733A1" w16cex:dateUtc="2022-08-17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53223F" w16cid:durableId="26A8C92C"/>
  <w16cid:commentId w16cid:paraId="575FE5A4" w16cid:durableId="26A72FD6"/>
  <w16cid:commentId w16cid:paraId="11A9CE76" w16cid:durableId="26A72FD7"/>
  <w16cid:commentId w16cid:paraId="120C145D" w16cid:durableId="26A733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C2EBF" w14:textId="77777777" w:rsidR="00195BDA" w:rsidRDefault="00195BDA">
      <w:r>
        <w:separator/>
      </w:r>
    </w:p>
  </w:endnote>
  <w:endnote w:type="continuationSeparator" w:id="0">
    <w:p w14:paraId="3A291CA8" w14:textId="77777777" w:rsidR="00195BDA" w:rsidRDefault="0019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73E3A" w14:textId="77777777" w:rsidR="00195BDA" w:rsidRDefault="00195BDA">
      <w:r>
        <w:separator/>
      </w:r>
    </w:p>
  </w:footnote>
  <w:footnote w:type="continuationSeparator" w:id="0">
    <w:p w14:paraId="2CE3FB22" w14:textId="77777777" w:rsidR="00195BDA" w:rsidRDefault="0019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26D1" w14:textId="77777777" w:rsidR="004D1598" w:rsidRDefault="004D1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4D1598" w:rsidRDefault="004D15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DF53" w14:textId="77777777" w:rsidR="004D1598" w:rsidRDefault="004D1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80B96"/>
    <w:multiLevelType w:val="hybridMultilevel"/>
    <w:tmpl w:val="1B8AF5BC"/>
    <w:lvl w:ilvl="0" w:tplc="3F2CFF70">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3">
    <w15:presenceInfo w15:providerId="None" w15:userId="Nokia-3"/>
  </w15:person>
  <w15:person w15:author="Nokia-5">
    <w15:presenceInfo w15:providerId="None" w15:userId="Nokia-5"/>
  </w15:person>
  <w15:person w15:author="Nokia">
    <w15:presenceInfo w15:providerId="None" w15:userId="Nokia"/>
  </w15:person>
  <w15:person w15:author="Huawei_X">
    <w15:presenceInfo w15:providerId="None" w15:userId="Huawei_X"/>
  </w15:person>
  <w15:person w15:author="Ericsson-MH2">
    <w15:presenceInfo w15:providerId="None" w15:userId="Ericsson-MH2"/>
  </w15:person>
  <w15:person w15:author="Nokia -2">
    <w15:presenceInfo w15:providerId="None" w15:userId="Nokia -2"/>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DEC"/>
    <w:rsid w:val="00084D0E"/>
    <w:rsid w:val="0009061B"/>
    <w:rsid w:val="000A1959"/>
    <w:rsid w:val="000A6394"/>
    <w:rsid w:val="000B5FEE"/>
    <w:rsid w:val="000B7FED"/>
    <w:rsid w:val="000C038A"/>
    <w:rsid w:val="000C6598"/>
    <w:rsid w:val="000D240D"/>
    <w:rsid w:val="000D4B08"/>
    <w:rsid w:val="000E3669"/>
    <w:rsid w:val="000E41A8"/>
    <w:rsid w:val="000F2A01"/>
    <w:rsid w:val="000F39C3"/>
    <w:rsid w:val="00115CE6"/>
    <w:rsid w:val="00123701"/>
    <w:rsid w:val="00136AAB"/>
    <w:rsid w:val="00145D43"/>
    <w:rsid w:val="00145F3D"/>
    <w:rsid w:val="001505D1"/>
    <w:rsid w:val="00151738"/>
    <w:rsid w:val="001579C3"/>
    <w:rsid w:val="001600DE"/>
    <w:rsid w:val="00160D1C"/>
    <w:rsid w:val="001670D5"/>
    <w:rsid w:val="00174B26"/>
    <w:rsid w:val="0018153B"/>
    <w:rsid w:val="001869BE"/>
    <w:rsid w:val="00192C46"/>
    <w:rsid w:val="00195BDA"/>
    <w:rsid w:val="001A00AB"/>
    <w:rsid w:val="001A08B3"/>
    <w:rsid w:val="001A69AB"/>
    <w:rsid w:val="001A7B60"/>
    <w:rsid w:val="001B3D82"/>
    <w:rsid w:val="001B3F92"/>
    <w:rsid w:val="001B52F0"/>
    <w:rsid w:val="001B7A65"/>
    <w:rsid w:val="001D4169"/>
    <w:rsid w:val="001E01EF"/>
    <w:rsid w:val="001E41F3"/>
    <w:rsid w:val="001F0FA1"/>
    <w:rsid w:val="00212AEF"/>
    <w:rsid w:val="002234EE"/>
    <w:rsid w:val="00227109"/>
    <w:rsid w:val="00231E0C"/>
    <w:rsid w:val="0023414A"/>
    <w:rsid w:val="00235A20"/>
    <w:rsid w:val="00241931"/>
    <w:rsid w:val="00244B7B"/>
    <w:rsid w:val="00250CBF"/>
    <w:rsid w:val="0026004D"/>
    <w:rsid w:val="002640DD"/>
    <w:rsid w:val="00275D12"/>
    <w:rsid w:val="002803AB"/>
    <w:rsid w:val="00284FEB"/>
    <w:rsid w:val="002860C4"/>
    <w:rsid w:val="002B5741"/>
    <w:rsid w:val="002C5E88"/>
    <w:rsid w:val="002D0D34"/>
    <w:rsid w:val="002D6125"/>
    <w:rsid w:val="002D7B69"/>
    <w:rsid w:val="00304121"/>
    <w:rsid w:val="00305409"/>
    <w:rsid w:val="00307970"/>
    <w:rsid w:val="00314A62"/>
    <w:rsid w:val="003179D3"/>
    <w:rsid w:val="00317DDA"/>
    <w:rsid w:val="00327093"/>
    <w:rsid w:val="0033052A"/>
    <w:rsid w:val="0033780F"/>
    <w:rsid w:val="0034433B"/>
    <w:rsid w:val="00354018"/>
    <w:rsid w:val="003609EF"/>
    <w:rsid w:val="0036231A"/>
    <w:rsid w:val="00364A44"/>
    <w:rsid w:val="00372A7F"/>
    <w:rsid w:val="00374DD4"/>
    <w:rsid w:val="00374EE8"/>
    <w:rsid w:val="00387208"/>
    <w:rsid w:val="00387ADC"/>
    <w:rsid w:val="003B3141"/>
    <w:rsid w:val="003C17EF"/>
    <w:rsid w:val="003C7D9A"/>
    <w:rsid w:val="003E1A36"/>
    <w:rsid w:val="003E3354"/>
    <w:rsid w:val="003E6A44"/>
    <w:rsid w:val="0040078F"/>
    <w:rsid w:val="00410371"/>
    <w:rsid w:val="00410BF0"/>
    <w:rsid w:val="004226B7"/>
    <w:rsid w:val="004242F1"/>
    <w:rsid w:val="0042564D"/>
    <w:rsid w:val="0043022D"/>
    <w:rsid w:val="00431B58"/>
    <w:rsid w:val="00457512"/>
    <w:rsid w:val="004805EC"/>
    <w:rsid w:val="00494D2A"/>
    <w:rsid w:val="00495791"/>
    <w:rsid w:val="004A1E3F"/>
    <w:rsid w:val="004A68B4"/>
    <w:rsid w:val="004B1833"/>
    <w:rsid w:val="004B75B7"/>
    <w:rsid w:val="004C2E6C"/>
    <w:rsid w:val="004C6348"/>
    <w:rsid w:val="004D1598"/>
    <w:rsid w:val="004D50A1"/>
    <w:rsid w:val="004D7927"/>
    <w:rsid w:val="004E7ADA"/>
    <w:rsid w:val="005017F2"/>
    <w:rsid w:val="00506380"/>
    <w:rsid w:val="005109CA"/>
    <w:rsid w:val="00512BDB"/>
    <w:rsid w:val="0051580D"/>
    <w:rsid w:val="00536DC5"/>
    <w:rsid w:val="00547111"/>
    <w:rsid w:val="005555FB"/>
    <w:rsid w:val="00563CF3"/>
    <w:rsid w:val="005676D1"/>
    <w:rsid w:val="005745D7"/>
    <w:rsid w:val="005821BF"/>
    <w:rsid w:val="00592D74"/>
    <w:rsid w:val="0059469A"/>
    <w:rsid w:val="005959AB"/>
    <w:rsid w:val="005B08C4"/>
    <w:rsid w:val="005C2F42"/>
    <w:rsid w:val="005D27B1"/>
    <w:rsid w:val="005E12C3"/>
    <w:rsid w:val="005E1494"/>
    <w:rsid w:val="005E2BAF"/>
    <w:rsid w:val="005E2C44"/>
    <w:rsid w:val="005F0297"/>
    <w:rsid w:val="00601062"/>
    <w:rsid w:val="006060B8"/>
    <w:rsid w:val="006111FE"/>
    <w:rsid w:val="00621188"/>
    <w:rsid w:val="006241F1"/>
    <w:rsid w:val="006257ED"/>
    <w:rsid w:val="00626FA2"/>
    <w:rsid w:val="00646231"/>
    <w:rsid w:val="006673C4"/>
    <w:rsid w:val="00695596"/>
    <w:rsid w:val="00695808"/>
    <w:rsid w:val="006A71BE"/>
    <w:rsid w:val="006A7604"/>
    <w:rsid w:val="006B46FB"/>
    <w:rsid w:val="006C7C3D"/>
    <w:rsid w:val="006D4E3B"/>
    <w:rsid w:val="006D61C7"/>
    <w:rsid w:val="006D7EA7"/>
    <w:rsid w:val="006E17DB"/>
    <w:rsid w:val="006E21FB"/>
    <w:rsid w:val="006F21BE"/>
    <w:rsid w:val="006F405F"/>
    <w:rsid w:val="00700013"/>
    <w:rsid w:val="00701E70"/>
    <w:rsid w:val="00707013"/>
    <w:rsid w:val="007111E7"/>
    <w:rsid w:val="00724B34"/>
    <w:rsid w:val="007447A1"/>
    <w:rsid w:val="00752433"/>
    <w:rsid w:val="00753B03"/>
    <w:rsid w:val="00767565"/>
    <w:rsid w:val="00776734"/>
    <w:rsid w:val="00777F16"/>
    <w:rsid w:val="00792342"/>
    <w:rsid w:val="007964F6"/>
    <w:rsid w:val="007971B1"/>
    <w:rsid w:val="007977A8"/>
    <w:rsid w:val="007B512A"/>
    <w:rsid w:val="007B7EAC"/>
    <w:rsid w:val="007C2097"/>
    <w:rsid w:val="007C602B"/>
    <w:rsid w:val="007D4E78"/>
    <w:rsid w:val="007D6A07"/>
    <w:rsid w:val="007D78CD"/>
    <w:rsid w:val="007E01A5"/>
    <w:rsid w:val="007F7259"/>
    <w:rsid w:val="008040A8"/>
    <w:rsid w:val="008062C0"/>
    <w:rsid w:val="00811590"/>
    <w:rsid w:val="008131B9"/>
    <w:rsid w:val="00813371"/>
    <w:rsid w:val="00816149"/>
    <w:rsid w:val="008242C5"/>
    <w:rsid w:val="008279FA"/>
    <w:rsid w:val="00827CEC"/>
    <w:rsid w:val="00827F70"/>
    <w:rsid w:val="008351F8"/>
    <w:rsid w:val="00844189"/>
    <w:rsid w:val="008478D1"/>
    <w:rsid w:val="00847A29"/>
    <w:rsid w:val="008508B5"/>
    <w:rsid w:val="008547B7"/>
    <w:rsid w:val="008626E7"/>
    <w:rsid w:val="00862A87"/>
    <w:rsid w:val="00870EE7"/>
    <w:rsid w:val="008745F4"/>
    <w:rsid w:val="0088157D"/>
    <w:rsid w:val="00881FA7"/>
    <w:rsid w:val="008862DA"/>
    <w:rsid w:val="008863B9"/>
    <w:rsid w:val="008976F7"/>
    <w:rsid w:val="008A30BF"/>
    <w:rsid w:val="008A45A6"/>
    <w:rsid w:val="008A5C33"/>
    <w:rsid w:val="008C627A"/>
    <w:rsid w:val="008F686C"/>
    <w:rsid w:val="009042FF"/>
    <w:rsid w:val="00905AC2"/>
    <w:rsid w:val="009105BE"/>
    <w:rsid w:val="009148DE"/>
    <w:rsid w:val="00932417"/>
    <w:rsid w:val="00935EE5"/>
    <w:rsid w:val="00941E30"/>
    <w:rsid w:val="009777D9"/>
    <w:rsid w:val="00983F35"/>
    <w:rsid w:val="00991B88"/>
    <w:rsid w:val="009A1942"/>
    <w:rsid w:val="009A5753"/>
    <w:rsid w:val="009A579D"/>
    <w:rsid w:val="009E3297"/>
    <w:rsid w:val="009E340D"/>
    <w:rsid w:val="009F0D30"/>
    <w:rsid w:val="009F3AF9"/>
    <w:rsid w:val="009F734F"/>
    <w:rsid w:val="00A15144"/>
    <w:rsid w:val="00A2430B"/>
    <w:rsid w:val="00A246B6"/>
    <w:rsid w:val="00A328BF"/>
    <w:rsid w:val="00A47E70"/>
    <w:rsid w:val="00A50CF0"/>
    <w:rsid w:val="00A55719"/>
    <w:rsid w:val="00A74CCB"/>
    <w:rsid w:val="00A7671C"/>
    <w:rsid w:val="00A87CA4"/>
    <w:rsid w:val="00AA0CE1"/>
    <w:rsid w:val="00AA2CBC"/>
    <w:rsid w:val="00AB6FEC"/>
    <w:rsid w:val="00AC5820"/>
    <w:rsid w:val="00AD0137"/>
    <w:rsid w:val="00AD1CD8"/>
    <w:rsid w:val="00AD33F7"/>
    <w:rsid w:val="00AD354C"/>
    <w:rsid w:val="00AE014D"/>
    <w:rsid w:val="00AE1D5F"/>
    <w:rsid w:val="00AE33B9"/>
    <w:rsid w:val="00AF22F0"/>
    <w:rsid w:val="00AF2701"/>
    <w:rsid w:val="00AF6337"/>
    <w:rsid w:val="00B05F91"/>
    <w:rsid w:val="00B07849"/>
    <w:rsid w:val="00B11CCF"/>
    <w:rsid w:val="00B2479E"/>
    <w:rsid w:val="00B2501F"/>
    <w:rsid w:val="00B258BB"/>
    <w:rsid w:val="00B41596"/>
    <w:rsid w:val="00B5291A"/>
    <w:rsid w:val="00B67B97"/>
    <w:rsid w:val="00B968C8"/>
    <w:rsid w:val="00BA3EC5"/>
    <w:rsid w:val="00BA51D9"/>
    <w:rsid w:val="00BB38D0"/>
    <w:rsid w:val="00BB5DFC"/>
    <w:rsid w:val="00BB5F8A"/>
    <w:rsid w:val="00BD03FA"/>
    <w:rsid w:val="00BD279D"/>
    <w:rsid w:val="00BD6696"/>
    <w:rsid w:val="00BD6BB8"/>
    <w:rsid w:val="00BD747B"/>
    <w:rsid w:val="00BE280E"/>
    <w:rsid w:val="00BE293B"/>
    <w:rsid w:val="00BE6FB4"/>
    <w:rsid w:val="00C01458"/>
    <w:rsid w:val="00C06D31"/>
    <w:rsid w:val="00C411D1"/>
    <w:rsid w:val="00C6013F"/>
    <w:rsid w:val="00C6395D"/>
    <w:rsid w:val="00C66BA2"/>
    <w:rsid w:val="00C95985"/>
    <w:rsid w:val="00CB6A74"/>
    <w:rsid w:val="00CC5026"/>
    <w:rsid w:val="00CC68D0"/>
    <w:rsid w:val="00CD0A61"/>
    <w:rsid w:val="00CE7BB9"/>
    <w:rsid w:val="00CF2934"/>
    <w:rsid w:val="00CF52A5"/>
    <w:rsid w:val="00CF70C0"/>
    <w:rsid w:val="00D03B0B"/>
    <w:rsid w:val="00D03F9A"/>
    <w:rsid w:val="00D06D51"/>
    <w:rsid w:val="00D24991"/>
    <w:rsid w:val="00D24F1B"/>
    <w:rsid w:val="00D50255"/>
    <w:rsid w:val="00D55830"/>
    <w:rsid w:val="00D558C5"/>
    <w:rsid w:val="00D66520"/>
    <w:rsid w:val="00D72246"/>
    <w:rsid w:val="00D72B86"/>
    <w:rsid w:val="00D76D5D"/>
    <w:rsid w:val="00D77328"/>
    <w:rsid w:val="00D84052"/>
    <w:rsid w:val="00D87E7C"/>
    <w:rsid w:val="00D918AE"/>
    <w:rsid w:val="00D92E21"/>
    <w:rsid w:val="00D933D8"/>
    <w:rsid w:val="00D964CF"/>
    <w:rsid w:val="00D97788"/>
    <w:rsid w:val="00DA2E6F"/>
    <w:rsid w:val="00DB450D"/>
    <w:rsid w:val="00DB4662"/>
    <w:rsid w:val="00DC0C5D"/>
    <w:rsid w:val="00DC2C55"/>
    <w:rsid w:val="00DE34CF"/>
    <w:rsid w:val="00E02BFC"/>
    <w:rsid w:val="00E07D54"/>
    <w:rsid w:val="00E13F3D"/>
    <w:rsid w:val="00E31D19"/>
    <w:rsid w:val="00E34898"/>
    <w:rsid w:val="00E532E6"/>
    <w:rsid w:val="00E54693"/>
    <w:rsid w:val="00E635A6"/>
    <w:rsid w:val="00E7164D"/>
    <w:rsid w:val="00E723D6"/>
    <w:rsid w:val="00EB09B7"/>
    <w:rsid w:val="00EC4920"/>
    <w:rsid w:val="00ED5D5D"/>
    <w:rsid w:val="00EE05AF"/>
    <w:rsid w:val="00EE1D9A"/>
    <w:rsid w:val="00EE37C4"/>
    <w:rsid w:val="00EE4F98"/>
    <w:rsid w:val="00EE7D7C"/>
    <w:rsid w:val="00F064A8"/>
    <w:rsid w:val="00F149CD"/>
    <w:rsid w:val="00F25D98"/>
    <w:rsid w:val="00F300FB"/>
    <w:rsid w:val="00F55CEC"/>
    <w:rsid w:val="00F61E0D"/>
    <w:rsid w:val="00F63BD4"/>
    <w:rsid w:val="00F7097D"/>
    <w:rsid w:val="00F70DB0"/>
    <w:rsid w:val="00F747A6"/>
    <w:rsid w:val="00F75AE7"/>
    <w:rsid w:val="00F75FEC"/>
    <w:rsid w:val="00F80A57"/>
    <w:rsid w:val="00F855A0"/>
    <w:rsid w:val="00F87C88"/>
    <w:rsid w:val="00FB4596"/>
    <w:rsid w:val="00FB6386"/>
    <w:rsid w:val="00FC17E5"/>
    <w:rsid w:val="00FC5693"/>
    <w:rsid w:val="00FD5FC7"/>
    <w:rsid w:val="00FE110D"/>
    <w:rsid w:val="00FF2506"/>
    <w:rsid w:val="00FF2C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qFormat/>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NOZchn">
    <w:name w:val="NO Zchn"/>
    <w:rsid w:val="00FB45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5BA69-11CB-4771-A5EA-810F361D7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8226</Words>
  <Characters>42621</Characters>
  <Application>Microsoft Office Word</Application>
  <DocSecurity>0</DocSecurity>
  <Lines>355</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Nokia-3</cp:lastModifiedBy>
  <cp:revision>4</cp:revision>
  <cp:lastPrinted>2022-07-18T13:36:00Z</cp:lastPrinted>
  <dcterms:created xsi:type="dcterms:W3CDTF">2022-08-29T12:39:00Z</dcterms:created>
  <dcterms:modified xsi:type="dcterms:W3CDTF">2022-08-29T12:44:00Z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1660527519</vt:lpwstr>
  </property>
</Properties>
</file>